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BEEA529" w14:textId="77777777" w:rsidR="00EE34F7" w:rsidRDefault="00BC76D1" w:rsidP="00BC76D1">
      <w:pPr>
        <w:pStyle w:val="NormaleWeb"/>
        <w:rPr>
          <w:rFonts w:asciiTheme="minorHAnsi" w:hAnsiTheme="minorHAnsi" w:cstheme="minorHAnsi"/>
          <w:b/>
          <w:bCs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Mostre personali </w:t>
      </w:r>
    </w:p>
    <w:p w14:paraId="12714266" w14:textId="58E608DB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1949 </w:t>
      </w:r>
    </w:p>
    <w:p w14:paraId="1E0CF988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Galleria Fiorani, Roma. </w:t>
      </w:r>
    </w:p>
    <w:p w14:paraId="72CD8BE7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1951 </w:t>
      </w:r>
    </w:p>
    <w:p w14:paraId="527D1148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Galleria Fiorani, Roma. </w:t>
      </w:r>
    </w:p>
    <w:p w14:paraId="230CD472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1953 </w:t>
      </w:r>
    </w:p>
    <w:p w14:paraId="3E3ED25C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Studio La Finestra, Roma. </w:t>
      </w:r>
    </w:p>
    <w:p w14:paraId="0B18EF10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1955 </w:t>
      </w:r>
    </w:p>
    <w:p w14:paraId="5697F1E8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Galleria Il Pincio, Roma. </w:t>
      </w:r>
    </w:p>
    <w:p w14:paraId="1E283ADC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1957 </w:t>
      </w:r>
    </w:p>
    <w:p w14:paraId="0866BAC7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>• Galleria Il Pincio, Roma. • Studio La Finestra, Roma (con il Gruppo 56).</w:t>
      </w:r>
      <w:r w:rsidRPr="00465B91">
        <w:rPr>
          <w:rFonts w:asciiTheme="minorHAnsi" w:hAnsiTheme="minorHAnsi" w:cstheme="minorHAnsi"/>
          <w:sz w:val="20"/>
          <w:szCs w:val="20"/>
        </w:rPr>
        <w:br/>
        <w:t xml:space="preserve">• Galleria Il Camino, Roma,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Cancellate</w:t>
      </w:r>
      <w:r w:rsidRPr="00465B91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68182840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Galleria La Carabaga, Genova,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Variabili monocrome</w:t>
      </w:r>
      <w:r w:rsidRPr="00465B91">
        <w:rPr>
          <w:rFonts w:asciiTheme="minorHAnsi" w:hAnsiTheme="minorHAnsi" w:cstheme="minorHAnsi"/>
          <w:sz w:val="20"/>
          <w:szCs w:val="20"/>
        </w:rPr>
        <w:t>.</w:t>
      </w:r>
      <w:r w:rsidRPr="00465B91">
        <w:rPr>
          <w:rFonts w:asciiTheme="minorHAnsi" w:hAnsiTheme="minorHAnsi" w:cstheme="minorHAnsi"/>
          <w:sz w:val="20"/>
          <w:szCs w:val="20"/>
        </w:rPr>
        <w:br/>
        <w:t xml:space="preserve">• Circolo Artistico, Cortina d’Ampezzo,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Variabili monocrome</w:t>
      </w:r>
      <w:r w:rsidRPr="00465B91">
        <w:rPr>
          <w:rFonts w:asciiTheme="minorHAnsi" w:hAnsiTheme="minorHAnsi" w:cstheme="minorHAnsi"/>
          <w:sz w:val="20"/>
          <w:szCs w:val="20"/>
        </w:rPr>
        <w:t xml:space="preserve">. • Centro Democratico di Cultura, Cagliari,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Variabili monocrome</w:t>
      </w:r>
      <w:r w:rsidRPr="00465B91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3CF4DCDF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1959 </w:t>
      </w:r>
    </w:p>
    <w:p w14:paraId="18CA216B" w14:textId="5669D2AC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Galleria </w:t>
      </w:r>
      <w:proofErr w:type="spellStart"/>
      <w:r w:rsidR="007341DE" w:rsidRPr="00465B91">
        <w:rPr>
          <w:rFonts w:asciiTheme="minorHAnsi" w:hAnsiTheme="minorHAnsi" w:cstheme="minorHAnsi"/>
          <w:sz w:val="20"/>
          <w:szCs w:val="20"/>
        </w:rPr>
        <w:t>Discothèque</w:t>
      </w:r>
      <w:proofErr w:type="spellEnd"/>
      <w:r w:rsidR="007341DE" w:rsidRPr="00465B91">
        <w:rPr>
          <w:rFonts w:asciiTheme="minorHAnsi" w:hAnsiTheme="minorHAnsi" w:cstheme="minorHAnsi"/>
          <w:sz w:val="20"/>
          <w:szCs w:val="20"/>
        </w:rPr>
        <w:t xml:space="preserve">, Roma, </w:t>
      </w:r>
      <w:r w:rsidR="007341DE" w:rsidRPr="00465B91">
        <w:rPr>
          <w:rFonts w:asciiTheme="minorHAnsi" w:hAnsiTheme="minorHAnsi" w:cstheme="minorHAnsi"/>
          <w:i/>
          <w:iCs/>
          <w:sz w:val="20"/>
          <w:szCs w:val="20"/>
        </w:rPr>
        <w:t>Sabbie</w:t>
      </w:r>
    </w:p>
    <w:p w14:paraId="060D39E4" w14:textId="77777777" w:rsidR="007341DE" w:rsidRPr="00465B91" w:rsidRDefault="00BC76D1" w:rsidP="007341DE">
      <w:pPr>
        <w:pStyle w:val="NormaleWeb"/>
        <w:rPr>
          <w:rFonts w:asciiTheme="minorHAnsi" w:hAnsiTheme="minorHAnsi" w:cstheme="minorHAnsi"/>
          <w:b/>
          <w:bCs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>1961</w:t>
      </w:r>
    </w:p>
    <w:p w14:paraId="1D70C783" w14:textId="5ACB2D8E" w:rsidR="00BC76D1" w:rsidRPr="00465B91" w:rsidRDefault="007341DE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Galleria Il Triangolo, Roma,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Colature</w:t>
      </w:r>
      <w:r w:rsidRPr="00465B91">
        <w:rPr>
          <w:rFonts w:asciiTheme="minorHAnsi" w:hAnsiTheme="minorHAnsi" w:cstheme="minorHAnsi"/>
          <w:sz w:val="20"/>
          <w:szCs w:val="20"/>
        </w:rPr>
        <w:t>.</w:t>
      </w:r>
    </w:p>
    <w:p w14:paraId="1C8FF617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1962 </w:t>
      </w:r>
    </w:p>
    <w:p w14:paraId="3A5CBFA6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Galleria San Matteo UCAI, Genova,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 xml:space="preserve">Continui </w:t>
      </w:r>
      <w:r w:rsidRPr="00465B91">
        <w:rPr>
          <w:rFonts w:asciiTheme="minorHAnsi" w:hAnsiTheme="minorHAnsi" w:cstheme="minorHAnsi"/>
          <w:sz w:val="20"/>
          <w:szCs w:val="20"/>
        </w:rPr>
        <w:t xml:space="preserve">(con il Gruppo 1). </w:t>
      </w:r>
    </w:p>
    <w:p w14:paraId="5FBBBEAC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1963 </w:t>
      </w:r>
    </w:p>
    <w:p w14:paraId="408EBEAD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Galleria Il Quadrante, Firenze,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 xml:space="preserve">Continui </w:t>
      </w:r>
      <w:r w:rsidRPr="00465B91">
        <w:rPr>
          <w:rFonts w:asciiTheme="minorHAnsi" w:hAnsiTheme="minorHAnsi" w:cstheme="minorHAnsi"/>
          <w:sz w:val="20"/>
          <w:szCs w:val="20"/>
        </w:rPr>
        <w:t>(con il Gruppo 1).</w:t>
      </w:r>
      <w:r w:rsidRPr="00465B91">
        <w:rPr>
          <w:rFonts w:asciiTheme="minorHAnsi" w:hAnsiTheme="minorHAnsi" w:cstheme="minorHAnsi"/>
          <w:sz w:val="20"/>
          <w:szCs w:val="20"/>
        </w:rPr>
        <w:br/>
        <w:t xml:space="preserve">• Galleria Rotta, Genova,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 xml:space="preserve">Continui </w:t>
      </w:r>
      <w:r w:rsidRPr="00465B91">
        <w:rPr>
          <w:rFonts w:asciiTheme="minorHAnsi" w:hAnsiTheme="minorHAnsi" w:cstheme="minorHAnsi"/>
          <w:sz w:val="20"/>
          <w:szCs w:val="20"/>
        </w:rPr>
        <w:t>(con il Gruppo 1)</w:t>
      </w:r>
      <w:r w:rsidRPr="00465B91">
        <w:rPr>
          <w:rFonts w:asciiTheme="minorHAnsi" w:hAnsiTheme="minorHAnsi" w:cstheme="minorHAnsi"/>
          <w:sz w:val="20"/>
          <w:szCs w:val="20"/>
        </w:rPr>
        <w:br/>
        <w:t xml:space="preserve">• Castello Cinquecentesco, L’Aquila,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 xml:space="preserve">Continui </w:t>
      </w:r>
      <w:r w:rsidRPr="00465B91">
        <w:rPr>
          <w:rFonts w:asciiTheme="minorHAnsi" w:hAnsiTheme="minorHAnsi" w:cstheme="minorHAnsi"/>
          <w:sz w:val="20"/>
          <w:szCs w:val="20"/>
        </w:rPr>
        <w:t xml:space="preserve">(con il Gruppo 1). • Galleria La Medusa, Roma,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 xml:space="preserve">Continui </w:t>
      </w:r>
      <w:r w:rsidRPr="00465B91">
        <w:rPr>
          <w:rFonts w:asciiTheme="minorHAnsi" w:hAnsiTheme="minorHAnsi" w:cstheme="minorHAnsi"/>
          <w:sz w:val="20"/>
          <w:szCs w:val="20"/>
        </w:rPr>
        <w:t xml:space="preserve">(con il Gruppo 1). </w:t>
      </w:r>
    </w:p>
    <w:p w14:paraId="3F35DCCC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1964 </w:t>
      </w:r>
    </w:p>
    <w:p w14:paraId="106451CF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Galleria Il Cavallino, Venezia,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 xml:space="preserve">Continui </w:t>
      </w:r>
      <w:r w:rsidRPr="00465B91">
        <w:rPr>
          <w:rFonts w:asciiTheme="minorHAnsi" w:hAnsiTheme="minorHAnsi" w:cstheme="minorHAnsi"/>
          <w:sz w:val="20"/>
          <w:szCs w:val="20"/>
        </w:rPr>
        <w:t xml:space="preserve">(con il Gruppo 1). </w:t>
      </w:r>
    </w:p>
    <w:p w14:paraId="73A3218D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1966 </w:t>
      </w:r>
    </w:p>
    <w:p w14:paraId="544B16A2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Galleria Il Paladino, Palermo,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Continui</w:t>
      </w:r>
      <w:r w:rsidRPr="00465B91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5FB01ACB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1967 </w:t>
      </w:r>
    </w:p>
    <w:p w14:paraId="0200C4B4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lastRenderedPageBreak/>
        <w:t xml:space="preserve">• Galleria Il Bilico, Roma,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Variabili monocrome</w:t>
      </w:r>
      <w:r w:rsidRPr="00465B91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7E909EA8" w14:textId="3A0B5908" w:rsidR="00BC76D1" w:rsidRPr="00465B91" w:rsidRDefault="007341DE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Galleria La Carabaga, Genova,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Variabili monocrome</w:t>
      </w:r>
      <w:r w:rsidRPr="00465B91">
        <w:rPr>
          <w:rFonts w:asciiTheme="minorHAnsi" w:hAnsiTheme="minorHAnsi" w:cstheme="minorHAnsi"/>
          <w:sz w:val="20"/>
          <w:szCs w:val="20"/>
        </w:rPr>
        <w:t>.</w:t>
      </w:r>
      <w:r w:rsidRPr="00465B91">
        <w:rPr>
          <w:rFonts w:asciiTheme="minorHAnsi" w:hAnsiTheme="minorHAnsi" w:cstheme="minorHAnsi"/>
          <w:sz w:val="20"/>
          <w:szCs w:val="20"/>
        </w:rPr>
        <w:br/>
        <w:t xml:space="preserve">• Circolo Artistico, Cortina d’Ampezzo,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Variabili monocrome</w:t>
      </w:r>
      <w:r w:rsidRPr="00465B91">
        <w:rPr>
          <w:rFonts w:asciiTheme="minorHAnsi" w:hAnsiTheme="minorHAnsi" w:cstheme="minorHAnsi"/>
          <w:sz w:val="20"/>
          <w:szCs w:val="20"/>
        </w:rPr>
        <w:t xml:space="preserve">. • Centro Democratico di Cultura, Cagliari,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Variabili monocrome</w:t>
      </w:r>
      <w:r w:rsidRPr="00465B91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01CD15CA" w14:textId="06A4E2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1969 </w:t>
      </w:r>
    </w:p>
    <w:p w14:paraId="33C9A77F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Galleria Il Foglio, Roma,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 xml:space="preserve">Variabili monocrome. </w:t>
      </w:r>
    </w:p>
    <w:p w14:paraId="5A2B870F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1971 </w:t>
      </w:r>
    </w:p>
    <w:p w14:paraId="52E925B6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Galleria Contini, Roma,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Variabili monocrome</w:t>
      </w:r>
      <w:r w:rsidRPr="00465B91">
        <w:rPr>
          <w:rFonts w:asciiTheme="minorHAnsi" w:hAnsiTheme="minorHAnsi" w:cstheme="minorHAnsi"/>
          <w:sz w:val="20"/>
          <w:szCs w:val="20"/>
        </w:rPr>
        <w:t>.</w:t>
      </w:r>
      <w:r w:rsidRPr="00465B91">
        <w:rPr>
          <w:rFonts w:asciiTheme="minorHAnsi" w:hAnsiTheme="minorHAnsi" w:cstheme="minorHAnsi"/>
          <w:sz w:val="20"/>
          <w:szCs w:val="20"/>
        </w:rPr>
        <w:br/>
        <w:t xml:space="preserve">• Galleria AL2, Roma,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Variabili monocrome</w:t>
      </w:r>
      <w:r w:rsidRPr="00465B91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55589A19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Galleria Morone 6, Milano,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Variabili monocrome</w:t>
      </w:r>
      <w:r w:rsidRPr="00465B91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431C88E6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1973 </w:t>
      </w:r>
    </w:p>
    <w:p w14:paraId="38BCB4E6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Galleria Ferrari, Verona,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Variabili monocrome</w:t>
      </w:r>
      <w:r w:rsidRPr="00465B91">
        <w:rPr>
          <w:rFonts w:asciiTheme="minorHAnsi" w:hAnsiTheme="minorHAnsi" w:cstheme="minorHAnsi"/>
          <w:sz w:val="20"/>
          <w:szCs w:val="20"/>
        </w:rPr>
        <w:t>.</w:t>
      </w:r>
      <w:r w:rsidRPr="00465B91">
        <w:rPr>
          <w:rFonts w:asciiTheme="minorHAnsi" w:hAnsiTheme="minorHAnsi" w:cstheme="minorHAnsi"/>
          <w:sz w:val="20"/>
          <w:szCs w:val="20"/>
        </w:rPr>
        <w:br/>
        <w:t xml:space="preserve">• Galleria Morone 6, Milano,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Variabili policrome</w:t>
      </w:r>
      <w:r w:rsidRPr="00465B91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3A74B120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Centro d’Arte Santelmo, Salò,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Variabili policrome</w:t>
      </w:r>
      <w:r w:rsidRPr="00465B91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29BBDCBD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1974 </w:t>
      </w:r>
    </w:p>
    <w:p w14:paraId="2A6CD304" w14:textId="3CDD7C6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Galleria Bologna 2, Bologna,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 xml:space="preserve">Variabili policrome. </w:t>
      </w:r>
    </w:p>
    <w:p w14:paraId="2BE81520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Galleria Spriano, Omegna,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Variabili policrome</w:t>
      </w:r>
      <w:r w:rsidRPr="00465B91">
        <w:rPr>
          <w:rFonts w:asciiTheme="minorHAnsi" w:hAnsiTheme="minorHAnsi" w:cstheme="minorHAnsi"/>
          <w:sz w:val="20"/>
          <w:szCs w:val="20"/>
        </w:rPr>
        <w:t>.</w:t>
      </w:r>
      <w:r w:rsidRPr="00465B91">
        <w:rPr>
          <w:rFonts w:asciiTheme="minorHAnsi" w:hAnsiTheme="minorHAnsi" w:cstheme="minorHAnsi"/>
          <w:sz w:val="20"/>
          <w:szCs w:val="20"/>
        </w:rPr>
        <w:br/>
        <w:t xml:space="preserve">• Studio Rotelli, Finalborgo,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Variabili policrome</w:t>
      </w:r>
      <w:r w:rsidRPr="00465B91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017F29D8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1975 </w:t>
      </w:r>
    </w:p>
    <w:p w14:paraId="0675064F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Galleria Mantra, Torino,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Mostra antologica 1958-1975.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br/>
      </w:r>
      <w:r w:rsidRPr="00465B91">
        <w:rPr>
          <w:rFonts w:asciiTheme="minorHAnsi" w:hAnsiTheme="minorHAnsi" w:cstheme="minorHAnsi"/>
          <w:sz w:val="20"/>
          <w:szCs w:val="20"/>
        </w:rPr>
        <w:t xml:space="preserve">• Galleria Morone 6, Milano,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 xml:space="preserve">Mostra antologica 1958-1975. </w:t>
      </w:r>
    </w:p>
    <w:p w14:paraId="08EBF1F8" w14:textId="6D2EF0EC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Galleria Rondanini, Roma,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 xml:space="preserve">Mostra antologica 1958-1975. </w:t>
      </w:r>
    </w:p>
    <w:p w14:paraId="638EBC78" w14:textId="4969715E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Galleria Grafica dei Greci, Roma,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 xml:space="preserve">Contrappunti, acqueforti e poesie. </w:t>
      </w:r>
    </w:p>
    <w:p w14:paraId="75E13210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1977 </w:t>
      </w:r>
    </w:p>
    <w:p w14:paraId="5B4A9449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Galleria Weber, Torino,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 xml:space="preserve">Tangenziali. </w:t>
      </w: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1979 </w:t>
      </w:r>
    </w:p>
    <w:p w14:paraId="572793C1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Galleria Falchi, Milano,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Ritmi</w:t>
      </w:r>
      <w:r w:rsidRPr="00465B91">
        <w:rPr>
          <w:rFonts w:asciiTheme="minorHAnsi" w:hAnsiTheme="minorHAnsi" w:cstheme="minorHAnsi"/>
          <w:sz w:val="20"/>
          <w:szCs w:val="20"/>
        </w:rPr>
        <w:t xml:space="preserve">. </w:t>
      </w: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1980 </w:t>
      </w:r>
    </w:p>
    <w:p w14:paraId="245C27C9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Galleria Editalia, Roma,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Ritmi</w:t>
      </w:r>
      <w:r w:rsidRPr="00465B91">
        <w:rPr>
          <w:rFonts w:asciiTheme="minorHAnsi" w:hAnsiTheme="minorHAnsi" w:cstheme="minorHAnsi"/>
          <w:sz w:val="20"/>
          <w:szCs w:val="20"/>
        </w:rPr>
        <w:t xml:space="preserve">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Cieli</w:t>
      </w:r>
      <w:r w:rsidRPr="00465B91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7E6F073C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1981 </w:t>
      </w:r>
    </w:p>
    <w:p w14:paraId="04757200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Galleria Spatia, Bolzano,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Cieli</w:t>
      </w:r>
      <w:r w:rsidRPr="00465B91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28A31E60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1982 </w:t>
      </w:r>
    </w:p>
    <w:p w14:paraId="14D12171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Galleria Lo Spazio, Napoli,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Cieli</w:t>
      </w:r>
      <w:r w:rsidRPr="00465B91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35FCBA5A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lastRenderedPageBreak/>
        <w:t xml:space="preserve">1983 </w:t>
      </w:r>
    </w:p>
    <w:p w14:paraId="3B85E16B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Galleria Meta, Bolzano,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Giorni</w:t>
      </w:r>
      <w:r w:rsidRPr="00465B91">
        <w:rPr>
          <w:rFonts w:asciiTheme="minorHAnsi" w:hAnsiTheme="minorHAnsi" w:cstheme="minorHAnsi"/>
          <w:sz w:val="20"/>
          <w:szCs w:val="20"/>
        </w:rPr>
        <w:t xml:space="preserve">. Expo Arte, Bari, stand Galleria Lo Spazio, Napoli,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Giorni</w:t>
      </w:r>
      <w:r w:rsidRPr="00465B91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1A258DBB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1984 </w:t>
      </w:r>
    </w:p>
    <w:p w14:paraId="2DBAF9D4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</w:t>
      </w:r>
      <w:proofErr w:type="spellStart"/>
      <w:r w:rsidRPr="00465B91">
        <w:rPr>
          <w:rFonts w:asciiTheme="minorHAnsi" w:hAnsiTheme="minorHAnsi" w:cstheme="minorHAnsi"/>
          <w:sz w:val="20"/>
          <w:szCs w:val="20"/>
        </w:rPr>
        <w:t>Galerie</w:t>
      </w:r>
      <w:proofErr w:type="spellEnd"/>
      <w:r w:rsidRPr="00465B91">
        <w:rPr>
          <w:rFonts w:asciiTheme="minorHAnsi" w:hAnsiTheme="minorHAnsi" w:cstheme="minorHAnsi"/>
          <w:sz w:val="20"/>
          <w:szCs w:val="20"/>
        </w:rPr>
        <w:t xml:space="preserve"> Tardy, Enschede (Olanda),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 xml:space="preserve">Cieli. </w:t>
      </w:r>
    </w:p>
    <w:p w14:paraId="790F0B03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1985 </w:t>
      </w:r>
    </w:p>
    <w:p w14:paraId="474403BA" w14:textId="1B8E9EA9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Galleria Porto di Ripetta, Roma,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 xml:space="preserve">Cieli. </w:t>
      </w:r>
    </w:p>
    <w:p w14:paraId="174FBEF4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1986 </w:t>
      </w:r>
    </w:p>
    <w:p w14:paraId="3D9D53CB" w14:textId="787AD6C8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Galleria La Piramide, Firenze,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Cieli.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br/>
      </w:r>
      <w:r w:rsidR="00FA7C02" w:rsidRPr="00465B91">
        <w:rPr>
          <w:rFonts w:asciiTheme="minorHAnsi" w:hAnsiTheme="minorHAnsi" w:cstheme="minorHAnsi"/>
          <w:sz w:val="20"/>
          <w:szCs w:val="20"/>
        </w:rPr>
        <w:t xml:space="preserve">• </w:t>
      </w:r>
      <w:r w:rsidRPr="00465B91">
        <w:rPr>
          <w:rFonts w:asciiTheme="minorHAnsi" w:hAnsiTheme="minorHAnsi" w:cstheme="minorHAnsi"/>
          <w:sz w:val="20"/>
          <w:szCs w:val="20"/>
        </w:rPr>
        <w:t xml:space="preserve">Galleria Rotta, Genova,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Cieli</w:t>
      </w:r>
      <w:r w:rsidRPr="00465B91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57A45668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1988 </w:t>
      </w:r>
    </w:p>
    <w:p w14:paraId="5693AE72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Galleria Comunale, Genzano,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Campi</w:t>
      </w:r>
      <w:r w:rsidRPr="00465B91">
        <w:rPr>
          <w:rFonts w:asciiTheme="minorHAnsi" w:hAnsiTheme="minorHAnsi" w:cstheme="minorHAnsi"/>
          <w:sz w:val="20"/>
          <w:szCs w:val="20"/>
        </w:rPr>
        <w:t>.</w:t>
      </w:r>
      <w:r w:rsidRPr="00465B91">
        <w:rPr>
          <w:rFonts w:asciiTheme="minorHAnsi" w:hAnsiTheme="minorHAnsi" w:cstheme="minorHAnsi"/>
          <w:sz w:val="20"/>
          <w:szCs w:val="20"/>
        </w:rPr>
        <w:br/>
        <w:t xml:space="preserve">• Palazzo Ruspoli, Nemi,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 xml:space="preserve">Percorso d’artista 1957-1988. </w:t>
      </w:r>
    </w:p>
    <w:p w14:paraId="7A981D02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1989 </w:t>
      </w:r>
    </w:p>
    <w:p w14:paraId="389DCE83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Galleria Forzani, Terni,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Luci</w:t>
      </w:r>
      <w:r w:rsidRPr="00465B91">
        <w:rPr>
          <w:rFonts w:asciiTheme="minorHAnsi" w:hAnsiTheme="minorHAnsi" w:cstheme="minorHAnsi"/>
          <w:sz w:val="20"/>
          <w:szCs w:val="20"/>
        </w:rPr>
        <w:t xml:space="preserve">. </w:t>
      </w: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1990 </w:t>
      </w:r>
    </w:p>
    <w:p w14:paraId="190849F0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Galleria Spazio Temporaneo, Milano,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Luci</w:t>
      </w:r>
      <w:r w:rsidRPr="00465B91">
        <w:rPr>
          <w:rFonts w:asciiTheme="minorHAnsi" w:hAnsiTheme="minorHAnsi" w:cstheme="minorHAnsi"/>
          <w:sz w:val="20"/>
          <w:szCs w:val="20"/>
        </w:rPr>
        <w:t>.</w:t>
      </w:r>
      <w:r w:rsidRPr="00465B91">
        <w:rPr>
          <w:rFonts w:asciiTheme="minorHAnsi" w:hAnsiTheme="minorHAnsi" w:cstheme="minorHAnsi"/>
          <w:sz w:val="20"/>
          <w:szCs w:val="20"/>
        </w:rPr>
        <w:br/>
        <w:t xml:space="preserve">• Galleria Comunale, Cavriago,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 xml:space="preserve">Suite americana. </w:t>
      </w:r>
    </w:p>
    <w:p w14:paraId="6E094790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1991 </w:t>
      </w:r>
    </w:p>
    <w:p w14:paraId="750B552C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Galleria Spazio Temporaneo, Milano,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Continui degli anni sessanta.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br/>
      </w:r>
      <w:r w:rsidRPr="00465B91">
        <w:rPr>
          <w:rFonts w:asciiTheme="minorHAnsi" w:hAnsiTheme="minorHAnsi" w:cstheme="minorHAnsi"/>
          <w:sz w:val="20"/>
          <w:szCs w:val="20"/>
        </w:rPr>
        <w:t xml:space="preserve">• Galleria Cinquetti, Verona,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New York, New York</w:t>
      </w:r>
      <w:r w:rsidRPr="00465B91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4ECF6E8C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1992 </w:t>
      </w:r>
    </w:p>
    <w:p w14:paraId="06D0CA8D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Contemporanea Art </w:t>
      </w:r>
      <w:proofErr w:type="spellStart"/>
      <w:r w:rsidRPr="00465B91">
        <w:rPr>
          <w:rFonts w:asciiTheme="minorHAnsi" w:hAnsiTheme="minorHAnsi" w:cstheme="minorHAnsi"/>
          <w:sz w:val="20"/>
          <w:szCs w:val="20"/>
        </w:rPr>
        <w:t>Galerie</w:t>
      </w:r>
      <w:proofErr w:type="spellEnd"/>
      <w:r w:rsidRPr="00465B91">
        <w:rPr>
          <w:rFonts w:asciiTheme="minorHAnsi" w:hAnsiTheme="minorHAnsi" w:cstheme="minorHAnsi"/>
          <w:sz w:val="20"/>
          <w:szCs w:val="20"/>
        </w:rPr>
        <w:t xml:space="preserve">, Stoccolma,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 xml:space="preserve">Canti della memoria. </w:t>
      </w:r>
    </w:p>
    <w:p w14:paraId="12F746F6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1993 </w:t>
      </w:r>
    </w:p>
    <w:p w14:paraId="336A06A3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Galleria Centro Steccata, Parma,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Costellazioni</w:t>
      </w:r>
      <w:r w:rsidRPr="00465B91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058D68B2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Galleria Cinquetti, Verona,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Costellazioni</w:t>
      </w:r>
      <w:r w:rsidRPr="00465B91">
        <w:rPr>
          <w:rFonts w:asciiTheme="minorHAnsi" w:hAnsiTheme="minorHAnsi" w:cstheme="minorHAnsi"/>
          <w:sz w:val="20"/>
          <w:szCs w:val="20"/>
        </w:rPr>
        <w:t>.</w:t>
      </w:r>
      <w:r w:rsidRPr="00465B91">
        <w:rPr>
          <w:rFonts w:asciiTheme="minorHAnsi" w:hAnsiTheme="minorHAnsi" w:cstheme="minorHAnsi"/>
          <w:sz w:val="20"/>
          <w:szCs w:val="20"/>
        </w:rPr>
        <w:br/>
        <w:t xml:space="preserve">• Galleria Centro Steccata 2, Milano,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Costellazioni</w:t>
      </w:r>
      <w:r w:rsidRPr="00465B91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1CF62119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1994 </w:t>
      </w:r>
    </w:p>
    <w:p w14:paraId="29608AE9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Arte Fiera, Bologna, stand Galleria Centro Steccata, Parma,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Costellazioni</w:t>
      </w:r>
      <w:r w:rsidRPr="00465B91">
        <w:rPr>
          <w:rFonts w:asciiTheme="minorHAnsi" w:hAnsiTheme="minorHAnsi" w:cstheme="minorHAnsi"/>
          <w:sz w:val="20"/>
          <w:szCs w:val="20"/>
        </w:rPr>
        <w:t>.</w:t>
      </w:r>
      <w:r w:rsidRPr="00465B91">
        <w:rPr>
          <w:rFonts w:asciiTheme="minorHAnsi" w:hAnsiTheme="minorHAnsi" w:cstheme="minorHAnsi"/>
          <w:sz w:val="20"/>
          <w:szCs w:val="20"/>
        </w:rPr>
        <w:br/>
        <w:t xml:space="preserve">• Arte Fiera, Bologna, stand Galleria Cinquetti, Verona,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Costellazioni</w:t>
      </w:r>
      <w:r w:rsidRPr="00465B91">
        <w:rPr>
          <w:rFonts w:asciiTheme="minorHAnsi" w:hAnsiTheme="minorHAnsi" w:cstheme="minorHAnsi"/>
          <w:sz w:val="20"/>
          <w:szCs w:val="20"/>
        </w:rPr>
        <w:t>.</w:t>
      </w:r>
      <w:r w:rsidRPr="00465B91">
        <w:rPr>
          <w:rFonts w:asciiTheme="minorHAnsi" w:hAnsiTheme="minorHAnsi" w:cstheme="minorHAnsi"/>
          <w:sz w:val="20"/>
          <w:szCs w:val="20"/>
        </w:rPr>
        <w:br/>
        <w:t xml:space="preserve">• Galleria Sorrenti, Novara,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Costellazioni</w:t>
      </w:r>
      <w:r w:rsidRPr="00465B91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77BDC36A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1995 </w:t>
      </w:r>
    </w:p>
    <w:p w14:paraId="45FEB13E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Arte Fiera, Bologna, stand Galleria Centro Steccata, Parma. </w:t>
      </w:r>
    </w:p>
    <w:p w14:paraId="56E27B8D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lastRenderedPageBreak/>
        <w:t xml:space="preserve">1997 </w:t>
      </w:r>
    </w:p>
    <w:p w14:paraId="49AABCDE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Galleria Edieuropa, Roma,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Icone</w:t>
      </w:r>
      <w:r w:rsidRPr="00465B91">
        <w:rPr>
          <w:rFonts w:asciiTheme="minorHAnsi" w:hAnsiTheme="minorHAnsi" w:cstheme="minorHAnsi"/>
          <w:sz w:val="20"/>
          <w:szCs w:val="20"/>
        </w:rPr>
        <w:t xml:space="preserve">. </w:t>
      </w: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1998 </w:t>
      </w:r>
    </w:p>
    <w:p w14:paraId="361C7906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Galleria Civica d’Arte Contemporanea, Termoli,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Gruppo 1, 1962-1967</w:t>
      </w:r>
      <w:r w:rsidRPr="00465B91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7D5BB5FD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1999 </w:t>
      </w:r>
    </w:p>
    <w:p w14:paraId="38C8BF74" w14:textId="4550E93F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Palazzo Ducale, Colorno,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 xml:space="preserve">Autoritratto. Mostra antologica di pittura e grafica dal 1947al 1998. </w:t>
      </w:r>
    </w:p>
    <w:p w14:paraId="08659F35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2000 </w:t>
      </w:r>
    </w:p>
    <w:p w14:paraId="3D997478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Galleria Piazza delle Erbe, Montecassiano,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Cosmocromie</w:t>
      </w:r>
      <w:r w:rsidRPr="00465B91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4315EC9F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2001 </w:t>
      </w:r>
    </w:p>
    <w:p w14:paraId="3B235F1D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Galleria Vinciana, Milano,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Cosmocromie</w:t>
      </w:r>
      <w:r w:rsidRPr="00465B91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57049CB9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2002 </w:t>
      </w:r>
    </w:p>
    <w:p w14:paraId="66FD4018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Centro Culturale, Langhirano,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Cosmocromie</w:t>
      </w:r>
      <w:r w:rsidRPr="00465B91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1C90BF39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2004 </w:t>
      </w:r>
    </w:p>
    <w:p w14:paraId="7804B3C3" w14:textId="77777777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CSAC, Scuderie della Pilotta, Parma,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Mostra antologica - Donazione Biggi.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br/>
      </w:r>
      <w:r w:rsidRPr="00465B91">
        <w:rPr>
          <w:rFonts w:asciiTheme="minorHAnsi" w:hAnsiTheme="minorHAnsi" w:cstheme="minorHAnsi"/>
          <w:sz w:val="20"/>
          <w:szCs w:val="20"/>
        </w:rPr>
        <w:t xml:space="preserve">• Show Room Telemarket, Roma,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 xml:space="preserve">Gastone Biggi, solo pittura... </w:t>
      </w:r>
      <w:proofErr w:type="spellStart"/>
      <w:r w:rsidRPr="00465B91">
        <w:rPr>
          <w:rFonts w:asciiTheme="minorHAnsi" w:hAnsiTheme="minorHAnsi" w:cstheme="minorHAnsi"/>
          <w:i/>
          <w:iCs/>
          <w:sz w:val="20"/>
          <w:szCs w:val="20"/>
        </w:rPr>
        <w:t>please</w:t>
      </w:r>
      <w:proofErr w:type="spellEnd"/>
      <w:r w:rsidRPr="00465B91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7DBE62CF" w14:textId="60F8BCAD" w:rsidR="00BC76D1" w:rsidRPr="00465B91" w:rsidRDefault="00BC76D1" w:rsidP="00BC76D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Galleria Centro Steccata, Parma,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 xml:space="preserve">Mostra antologica. </w:t>
      </w:r>
    </w:p>
    <w:p w14:paraId="4F7106CE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Art Time, Brescia,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 xml:space="preserve">Mostra antologica. </w:t>
      </w:r>
    </w:p>
    <w:p w14:paraId="3E1EE241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 xml:space="preserve">2005 </w:t>
      </w:r>
    </w:p>
    <w:p w14:paraId="41DAB426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Show Room Telemarket, Bologna,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 xml:space="preserve">Gastone Biggi, solo pittura... </w:t>
      </w:r>
      <w:proofErr w:type="spellStart"/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please</w:t>
      </w:r>
      <w:proofErr w:type="spellEnd"/>
      <w:r w:rsidRPr="007341DE">
        <w:rPr>
          <w:rFonts w:eastAsia="Times New Roman" w:cstheme="minorHAnsi"/>
          <w:sz w:val="20"/>
          <w:szCs w:val="20"/>
          <w:lang w:eastAsia="it-IT"/>
        </w:rPr>
        <w:t>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Show Room Telemarket, Napoli,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 xml:space="preserve">Gastone Biggi, solo pittura... </w:t>
      </w:r>
      <w:proofErr w:type="spellStart"/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please</w:t>
      </w:r>
      <w:proofErr w:type="spellEnd"/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 xml:space="preserve">. </w:t>
      </w:r>
    </w:p>
    <w:p w14:paraId="7E3DFC27" w14:textId="77777777" w:rsidR="007341DE" w:rsidRPr="00AB253F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val="en-US"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Maretti Arte, Monaco,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Incursioni d’artista.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br/>
      </w:r>
      <w:r w:rsidRPr="00AB253F">
        <w:rPr>
          <w:rFonts w:eastAsia="Times New Roman" w:cstheme="minorHAnsi"/>
          <w:sz w:val="20"/>
          <w:szCs w:val="20"/>
          <w:lang w:val="en-US" w:eastAsia="it-IT"/>
        </w:rPr>
        <w:t xml:space="preserve">• GAM, Faenza, </w:t>
      </w:r>
      <w:proofErr w:type="spellStart"/>
      <w:r w:rsidRPr="00AB253F">
        <w:rPr>
          <w:rFonts w:eastAsia="Times New Roman" w:cstheme="minorHAnsi"/>
          <w:i/>
          <w:iCs/>
          <w:sz w:val="20"/>
          <w:szCs w:val="20"/>
          <w:lang w:val="en-US" w:eastAsia="it-IT"/>
        </w:rPr>
        <w:t>Incursioni</w:t>
      </w:r>
      <w:proofErr w:type="spellEnd"/>
      <w:r w:rsidRPr="00AB253F">
        <w:rPr>
          <w:rFonts w:eastAsia="Times New Roman" w:cstheme="minorHAnsi"/>
          <w:i/>
          <w:iCs/>
          <w:sz w:val="20"/>
          <w:szCs w:val="20"/>
          <w:lang w:val="en-US" w:eastAsia="it-IT"/>
        </w:rPr>
        <w:t xml:space="preserve"> </w:t>
      </w:r>
      <w:proofErr w:type="spellStart"/>
      <w:r w:rsidRPr="00AB253F">
        <w:rPr>
          <w:rFonts w:eastAsia="Times New Roman" w:cstheme="minorHAnsi"/>
          <w:i/>
          <w:iCs/>
          <w:sz w:val="20"/>
          <w:szCs w:val="20"/>
          <w:lang w:val="en-US" w:eastAsia="it-IT"/>
        </w:rPr>
        <w:t>d’artista</w:t>
      </w:r>
      <w:proofErr w:type="spellEnd"/>
      <w:r w:rsidRPr="00AB253F">
        <w:rPr>
          <w:rFonts w:eastAsia="Times New Roman" w:cstheme="minorHAnsi"/>
          <w:sz w:val="20"/>
          <w:szCs w:val="20"/>
          <w:lang w:val="en-US" w:eastAsia="it-IT"/>
        </w:rPr>
        <w:t xml:space="preserve">. </w:t>
      </w:r>
    </w:p>
    <w:p w14:paraId="2AFF6904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val="en-US"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val="en-US" w:eastAsia="it-IT"/>
        </w:rPr>
        <w:t xml:space="preserve">2006 </w:t>
      </w:r>
    </w:p>
    <w:p w14:paraId="236C9A3E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val="en-US" w:eastAsia="it-IT"/>
        </w:rPr>
      </w:pPr>
      <w:r w:rsidRPr="007341DE">
        <w:rPr>
          <w:rFonts w:eastAsia="Times New Roman" w:cstheme="minorHAnsi"/>
          <w:sz w:val="20"/>
          <w:szCs w:val="20"/>
          <w:lang w:val="en-US" w:eastAsia="it-IT"/>
        </w:rPr>
        <w:t xml:space="preserve">• Show Room </w:t>
      </w:r>
      <w:proofErr w:type="spellStart"/>
      <w:r w:rsidRPr="007341DE">
        <w:rPr>
          <w:rFonts w:eastAsia="Times New Roman" w:cstheme="minorHAnsi"/>
          <w:sz w:val="20"/>
          <w:szCs w:val="20"/>
          <w:lang w:val="en-US" w:eastAsia="it-IT"/>
        </w:rPr>
        <w:t>Telemarket</w:t>
      </w:r>
      <w:proofErr w:type="spellEnd"/>
      <w:r w:rsidRPr="007341DE">
        <w:rPr>
          <w:rFonts w:eastAsia="Times New Roman" w:cstheme="minorHAnsi"/>
          <w:sz w:val="20"/>
          <w:szCs w:val="20"/>
          <w:lang w:val="en-US" w:eastAsia="it-IT"/>
        </w:rPr>
        <w:t xml:space="preserve">, Milano, </w:t>
      </w:r>
      <w:proofErr w:type="spellStart"/>
      <w:r w:rsidRPr="007341DE">
        <w:rPr>
          <w:rFonts w:eastAsia="Times New Roman" w:cstheme="minorHAnsi"/>
          <w:i/>
          <w:iCs/>
          <w:sz w:val="20"/>
          <w:szCs w:val="20"/>
          <w:lang w:val="en-US" w:eastAsia="it-IT"/>
        </w:rPr>
        <w:t>Eventi</w:t>
      </w:r>
      <w:proofErr w:type="spellEnd"/>
      <w:r w:rsidRPr="007341DE">
        <w:rPr>
          <w:rFonts w:eastAsia="Times New Roman" w:cstheme="minorHAnsi"/>
          <w:sz w:val="20"/>
          <w:szCs w:val="20"/>
          <w:lang w:val="en-US" w:eastAsia="it-IT"/>
        </w:rPr>
        <w:t>.</w:t>
      </w:r>
      <w:r w:rsidRPr="007341DE">
        <w:rPr>
          <w:rFonts w:eastAsia="Times New Roman" w:cstheme="minorHAnsi"/>
          <w:sz w:val="20"/>
          <w:szCs w:val="20"/>
          <w:lang w:val="en-US" w:eastAsia="it-IT"/>
        </w:rPr>
        <w:br/>
        <w:t xml:space="preserve">• Show Room </w:t>
      </w:r>
      <w:proofErr w:type="spellStart"/>
      <w:r w:rsidRPr="007341DE">
        <w:rPr>
          <w:rFonts w:eastAsia="Times New Roman" w:cstheme="minorHAnsi"/>
          <w:sz w:val="20"/>
          <w:szCs w:val="20"/>
          <w:lang w:val="en-US" w:eastAsia="it-IT"/>
        </w:rPr>
        <w:t>Telemarket</w:t>
      </w:r>
      <w:proofErr w:type="spellEnd"/>
      <w:r w:rsidRPr="007341DE">
        <w:rPr>
          <w:rFonts w:eastAsia="Times New Roman" w:cstheme="minorHAnsi"/>
          <w:sz w:val="20"/>
          <w:szCs w:val="20"/>
          <w:lang w:val="en-US" w:eastAsia="it-IT"/>
        </w:rPr>
        <w:t xml:space="preserve">, Roma, </w:t>
      </w:r>
      <w:proofErr w:type="spellStart"/>
      <w:r w:rsidRPr="007341DE">
        <w:rPr>
          <w:rFonts w:eastAsia="Times New Roman" w:cstheme="minorHAnsi"/>
          <w:i/>
          <w:iCs/>
          <w:sz w:val="20"/>
          <w:szCs w:val="20"/>
          <w:lang w:val="en-US" w:eastAsia="it-IT"/>
        </w:rPr>
        <w:t>Eventi</w:t>
      </w:r>
      <w:proofErr w:type="spellEnd"/>
      <w:r w:rsidRPr="007341DE">
        <w:rPr>
          <w:rFonts w:eastAsia="Times New Roman" w:cstheme="minorHAnsi"/>
          <w:sz w:val="20"/>
          <w:szCs w:val="20"/>
          <w:lang w:val="en-US" w:eastAsia="it-IT"/>
        </w:rPr>
        <w:t xml:space="preserve">. </w:t>
      </w:r>
    </w:p>
    <w:p w14:paraId="1866038F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val="en-US" w:eastAsia="it-IT"/>
        </w:rPr>
      </w:pPr>
      <w:r w:rsidRPr="007341DE">
        <w:rPr>
          <w:rFonts w:eastAsia="Times New Roman" w:cstheme="minorHAnsi"/>
          <w:sz w:val="20"/>
          <w:szCs w:val="20"/>
          <w:lang w:val="en-US" w:eastAsia="it-IT"/>
        </w:rPr>
        <w:t xml:space="preserve">• Fondazione Riva, Venezia, </w:t>
      </w:r>
      <w:r w:rsidRPr="007341DE">
        <w:rPr>
          <w:rFonts w:eastAsia="Times New Roman" w:cstheme="minorHAnsi"/>
          <w:i/>
          <w:iCs/>
          <w:sz w:val="20"/>
          <w:szCs w:val="20"/>
          <w:lang w:val="en-US" w:eastAsia="it-IT"/>
        </w:rPr>
        <w:t>New York, New York 1989-2006</w:t>
      </w:r>
      <w:r w:rsidRPr="007341DE">
        <w:rPr>
          <w:rFonts w:eastAsia="Times New Roman" w:cstheme="minorHAnsi"/>
          <w:sz w:val="20"/>
          <w:szCs w:val="20"/>
          <w:lang w:val="en-US" w:eastAsia="it-IT"/>
        </w:rPr>
        <w:t xml:space="preserve">. </w:t>
      </w:r>
    </w:p>
    <w:p w14:paraId="1CA33FEC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val="en-US"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val="en-US" w:eastAsia="it-IT"/>
        </w:rPr>
        <w:t xml:space="preserve">2007 </w:t>
      </w:r>
    </w:p>
    <w:p w14:paraId="3DD7F256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val="en-US" w:eastAsia="it-IT"/>
        </w:rPr>
      </w:pPr>
      <w:r w:rsidRPr="007341DE">
        <w:rPr>
          <w:rFonts w:eastAsia="Times New Roman" w:cstheme="minorHAnsi"/>
          <w:sz w:val="20"/>
          <w:szCs w:val="20"/>
          <w:lang w:val="en-US" w:eastAsia="it-IT"/>
        </w:rPr>
        <w:t xml:space="preserve">• Show Room </w:t>
      </w:r>
      <w:proofErr w:type="spellStart"/>
      <w:r w:rsidRPr="007341DE">
        <w:rPr>
          <w:rFonts w:eastAsia="Times New Roman" w:cstheme="minorHAnsi"/>
          <w:sz w:val="20"/>
          <w:szCs w:val="20"/>
          <w:lang w:val="en-US" w:eastAsia="it-IT"/>
        </w:rPr>
        <w:t>Telemarket</w:t>
      </w:r>
      <w:proofErr w:type="spellEnd"/>
      <w:r w:rsidRPr="007341DE">
        <w:rPr>
          <w:rFonts w:eastAsia="Times New Roman" w:cstheme="minorHAnsi"/>
          <w:sz w:val="20"/>
          <w:szCs w:val="20"/>
          <w:lang w:val="en-US" w:eastAsia="it-IT"/>
        </w:rPr>
        <w:t xml:space="preserve">, Bologna, </w:t>
      </w:r>
      <w:proofErr w:type="spellStart"/>
      <w:r w:rsidRPr="007341DE">
        <w:rPr>
          <w:rFonts w:eastAsia="Times New Roman" w:cstheme="minorHAnsi"/>
          <w:i/>
          <w:iCs/>
          <w:sz w:val="20"/>
          <w:szCs w:val="20"/>
          <w:lang w:val="en-US" w:eastAsia="it-IT"/>
        </w:rPr>
        <w:t>Eventi</w:t>
      </w:r>
      <w:proofErr w:type="spellEnd"/>
      <w:r w:rsidRPr="007341DE">
        <w:rPr>
          <w:rFonts w:eastAsia="Times New Roman" w:cstheme="minorHAnsi"/>
          <w:sz w:val="20"/>
          <w:szCs w:val="20"/>
          <w:lang w:val="en-US" w:eastAsia="it-IT"/>
        </w:rPr>
        <w:t>.</w:t>
      </w:r>
      <w:r w:rsidRPr="007341DE">
        <w:rPr>
          <w:rFonts w:eastAsia="Times New Roman" w:cstheme="minorHAnsi"/>
          <w:sz w:val="20"/>
          <w:szCs w:val="20"/>
          <w:lang w:val="en-US" w:eastAsia="it-IT"/>
        </w:rPr>
        <w:br/>
        <w:t xml:space="preserve">• Art Time, Brescia, </w:t>
      </w:r>
      <w:r w:rsidRPr="007341DE">
        <w:rPr>
          <w:rFonts w:eastAsia="Times New Roman" w:cstheme="minorHAnsi"/>
          <w:i/>
          <w:iCs/>
          <w:sz w:val="20"/>
          <w:szCs w:val="20"/>
          <w:lang w:val="en-US" w:eastAsia="it-IT"/>
        </w:rPr>
        <w:t xml:space="preserve">New York, New York 1989-2006. </w:t>
      </w:r>
    </w:p>
    <w:p w14:paraId="2078B086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 xml:space="preserve">2008 </w:t>
      </w:r>
    </w:p>
    <w:p w14:paraId="5118D201" w14:textId="47C80F1E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Art Time, Brescia,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E la pittura continua...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br/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Casa del Pane, </w:t>
      </w:r>
      <w:proofErr w:type="spellStart"/>
      <w:r w:rsidRPr="007341DE">
        <w:rPr>
          <w:rFonts w:eastAsia="Times New Roman" w:cstheme="minorHAnsi"/>
          <w:sz w:val="20"/>
          <w:szCs w:val="20"/>
          <w:lang w:eastAsia="it-IT"/>
        </w:rPr>
        <w:t>Milano,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E</w:t>
      </w:r>
      <w:proofErr w:type="spellEnd"/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la pittura continua... </w:t>
      </w:r>
    </w:p>
    <w:p w14:paraId="403D5B96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lastRenderedPageBreak/>
        <w:t xml:space="preserve">2009 </w:t>
      </w:r>
    </w:p>
    <w:p w14:paraId="56582A56" w14:textId="217CB212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>• 53</w:t>
      </w:r>
      <w:r w:rsidRPr="007341DE">
        <w:rPr>
          <w:rFonts w:eastAsia="Times New Roman" w:cstheme="minorHAnsi"/>
          <w:position w:val="6"/>
          <w:sz w:val="20"/>
          <w:szCs w:val="20"/>
          <w:lang w:eastAsia="it-IT"/>
        </w:rPr>
        <w:t xml:space="preserve">a 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Biennale d’arte, Venezia,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 xml:space="preserve">Datemi un punto di appoggio e vi </w:t>
      </w:r>
      <w:proofErr w:type="spellStart"/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dipingero</w:t>
      </w:r>
      <w:proofErr w:type="spellEnd"/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̀ il mondo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. </w:t>
      </w:r>
    </w:p>
    <w:p w14:paraId="0F5CFDA9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 xml:space="preserve">2010 </w:t>
      </w:r>
    </w:p>
    <w:p w14:paraId="189C7971" w14:textId="37465D79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Palazzo Sant’Elia, Palermo,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 xml:space="preserve">Attraversamenti. </w:t>
      </w:r>
    </w:p>
    <w:p w14:paraId="45EBAB4F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 xml:space="preserve">2011 </w:t>
      </w:r>
    </w:p>
    <w:p w14:paraId="7D17C592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Urban </w:t>
      </w:r>
      <w:proofErr w:type="spellStart"/>
      <w:r w:rsidRPr="007341DE">
        <w:rPr>
          <w:rFonts w:eastAsia="Times New Roman" w:cstheme="minorHAnsi"/>
          <w:sz w:val="20"/>
          <w:szCs w:val="20"/>
          <w:lang w:eastAsia="it-IT"/>
        </w:rPr>
        <w:t>Plannig</w:t>
      </w:r>
      <w:proofErr w:type="spellEnd"/>
      <w:r w:rsidRPr="007341DE">
        <w:rPr>
          <w:rFonts w:eastAsia="Times New Roman" w:cstheme="minorHAnsi"/>
          <w:sz w:val="20"/>
          <w:szCs w:val="20"/>
          <w:lang w:eastAsia="it-IT"/>
        </w:rPr>
        <w:t xml:space="preserve"> </w:t>
      </w:r>
      <w:proofErr w:type="spellStart"/>
      <w:r w:rsidRPr="007341DE">
        <w:rPr>
          <w:rFonts w:eastAsia="Times New Roman" w:cstheme="minorHAnsi"/>
          <w:sz w:val="20"/>
          <w:szCs w:val="20"/>
          <w:lang w:eastAsia="it-IT"/>
        </w:rPr>
        <w:t>Exhibition</w:t>
      </w:r>
      <w:proofErr w:type="spellEnd"/>
      <w:r w:rsidRPr="007341DE">
        <w:rPr>
          <w:rFonts w:eastAsia="Times New Roman" w:cstheme="minorHAnsi"/>
          <w:sz w:val="20"/>
          <w:szCs w:val="20"/>
          <w:lang w:eastAsia="it-IT"/>
        </w:rPr>
        <w:t xml:space="preserve"> Center, Shanghai,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 xml:space="preserve">Gastone Biggi Shanghai. </w:t>
      </w:r>
    </w:p>
    <w:p w14:paraId="14036402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 xml:space="preserve">2013 </w:t>
      </w:r>
    </w:p>
    <w:p w14:paraId="61205ED7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val="en-US"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Palazzo Collicola, Spoleto,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Mostra antologica</w:t>
      </w:r>
      <w:r w:rsidRPr="007341DE">
        <w:rPr>
          <w:rFonts w:eastAsia="Times New Roman" w:cstheme="minorHAnsi"/>
          <w:sz w:val="20"/>
          <w:szCs w:val="20"/>
          <w:lang w:eastAsia="it-IT"/>
        </w:rPr>
        <w:t>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</w:r>
      <w:r w:rsidRPr="007341DE">
        <w:rPr>
          <w:rFonts w:eastAsia="Times New Roman" w:cstheme="minorHAnsi"/>
          <w:sz w:val="20"/>
          <w:szCs w:val="20"/>
          <w:lang w:val="en-US" w:eastAsia="it-IT"/>
        </w:rPr>
        <w:t xml:space="preserve">• Whitebox Art Center, New York, </w:t>
      </w:r>
      <w:r w:rsidRPr="007341DE">
        <w:rPr>
          <w:rFonts w:eastAsia="Times New Roman" w:cstheme="minorHAnsi"/>
          <w:i/>
          <w:iCs/>
          <w:sz w:val="20"/>
          <w:szCs w:val="20"/>
          <w:lang w:val="en-US" w:eastAsia="it-IT"/>
        </w:rPr>
        <w:t xml:space="preserve">A Survey Exhibition. </w:t>
      </w:r>
    </w:p>
    <w:p w14:paraId="31E34E33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 xml:space="preserve">2016 </w:t>
      </w:r>
    </w:p>
    <w:p w14:paraId="28C7FD69" w14:textId="17FA6033" w:rsidR="007341DE" w:rsidRPr="00FA7C02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Museo Civico Villa Colloredo Mels, Recanati,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 xml:space="preserve">Opere su carta dal 1948. </w:t>
      </w:r>
    </w:p>
    <w:p w14:paraId="1570767D" w14:textId="180BEB90" w:rsidR="00180BD0" w:rsidRPr="007341DE" w:rsidRDefault="00180BD0" w:rsidP="00180BD0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>20</w:t>
      </w:r>
      <w:r>
        <w:rPr>
          <w:rFonts w:eastAsia="Times New Roman" w:cstheme="minorHAnsi"/>
          <w:b/>
          <w:bCs/>
          <w:sz w:val="20"/>
          <w:szCs w:val="20"/>
          <w:lang w:eastAsia="it-IT"/>
        </w:rPr>
        <w:t>20</w:t>
      </w: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 xml:space="preserve"> </w:t>
      </w:r>
    </w:p>
    <w:p w14:paraId="062D5415" w14:textId="4639B377" w:rsidR="00180BD0" w:rsidRPr="00180BD0" w:rsidRDefault="00180BD0" w:rsidP="00180BD0">
      <w:pPr>
        <w:spacing w:before="100" w:beforeAutospacing="1" w:after="100" w:afterAutospacing="1"/>
        <w:rPr>
          <w:rFonts w:eastAsia="Times New Roman" w:cstheme="minorHAnsi"/>
          <w:i/>
          <w:iCs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180BD0">
        <w:rPr>
          <w:rFonts w:eastAsia="Times New Roman" w:cstheme="minorHAnsi"/>
          <w:i/>
          <w:iCs/>
          <w:sz w:val="20"/>
          <w:szCs w:val="20"/>
          <w:lang w:eastAsia="it-IT"/>
        </w:rPr>
        <w:t xml:space="preserve">Palazzo Ducale – Complesso Museale di Mantova, </w:t>
      </w:r>
      <w:proofErr w:type="spellStart"/>
      <w:r w:rsidRPr="00180BD0">
        <w:rPr>
          <w:rFonts w:eastAsia="Times New Roman" w:cstheme="minorHAnsi"/>
          <w:i/>
          <w:iCs/>
          <w:sz w:val="20"/>
          <w:szCs w:val="20"/>
          <w:lang w:eastAsia="it-IT"/>
        </w:rPr>
        <w:t>LaGalleria</w:t>
      </w:r>
      <w:proofErr w:type="spellEnd"/>
      <w:r w:rsidRPr="00180BD0">
        <w:rPr>
          <w:rFonts w:eastAsia="Times New Roman" w:cstheme="minorHAnsi"/>
          <w:i/>
          <w:iCs/>
          <w:sz w:val="20"/>
          <w:szCs w:val="20"/>
          <w:lang w:eastAsia="it-IT"/>
        </w:rPr>
        <w:t>, Gastone Biggi – Il tempo della natura gli spazi della realtà, Mantova</w:t>
      </w:r>
    </w:p>
    <w:p w14:paraId="15B89A38" w14:textId="6D82D5F9" w:rsidR="00180BD0" w:rsidRDefault="00180BD0" w:rsidP="00180BD0">
      <w:pPr>
        <w:spacing w:before="100" w:beforeAutospacing="1" w:after="100" w:afterAutospacing="1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>20</w:t>
      </w:r>
      <w:r>
        <w:rPr>
          <w:rFonts w:eastAsia="Times New Roman" w:cstheme="minorHAnsi"/>
          <w:b/>
          <w:bCs/>
          <w:sz w:val="20"/>
          <w:szCs w:val="20"/>
          <w:lang w:eastAsia="it-IT"/>
        </w:rPr>
        <w:t>21</w:t>
      </w: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 xml:space="preserve"> </w:t>
      </w:r>
    </w:p>
    <w:p w14:paraId="6AB1DCF5" w14:textId="061B3E4F" w:rsidR="00180BD0" w:rsidRDefault="00180BD0" w:rsidP="00180BD0">
      <w:pPr>
        <w:spacing w:before="100" w:beforeAutospacing="1" w:after="100" w:afterAutospacing="1"/>
        <w:rPr>
          <w:rFonts w:eastAsia="Times New Roman" w:cstheme="minorHAnsi"/>
          <w:i/>
          <w:iCs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>
        <w:rPr>
          <w:rFonts w:eastAsia="Times New Roman" w:cstheme="minorHAnsi"/>
          <w:i/>
          <w:iCs/>
          <w:sz w:val="20"/>
          <w:szCs w:val="20"/>
          <w:lang w:eastAsia="it-IT"/>
        </w:rPr>
        <w:t>Gastone Biggi</w:t>
      </w:r>
      <w:r w:rsidRPr="00180BD0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– </w:t>
      </w:r>
      <w:r>
        <w:rPr>
          <w:rFonts w:eastAsia="Times New Roman" w:cstheme="minorHAnsi"/>
          <w:i/>
          <w:iCs/>
          <w:sz w:val="20"/>
          <w:szCs w:val="20"/>
          <w:lang w:eastAsia="it-IT"/>
        </w:rPr>
        <w:t>Luce degli Appennini, Reggia di Colorno</w:t>
      </w:r>
      <w:r w:rsidR="00FA7C0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– Municipio di Langhirano – </w:t>
      </w:r>
      <w:proofErr w:type="spellStart"/>
      <w:r w:rsidR="00FA7C02">
        <w:rPr>
          <w:rFonts w:eastAsia="Times New Roman" w:cstheme="minorHAnsi"/>
          <w:i/>
          <w:iCs/>
          <w:sz w:val="20"/>
          <w:szCs w:val="20"/>
          <w:lang w:eastAsia="it-IT"/>
        </w:rPr>
        <w:t>MuSe</w:t>
      </w:r>
      <w:proofErr w:type="spellEnd"/>
      <w:r w:rsidR="00FA7C02">
        <w:rPr>
          <w:rFonts w:eastAsia="Times New Roman" w:cstheme="minorHAnsi"/>
          <w:i/>
          <w:iCs/>
          <w:sz w:val="20"/>
          <w:szCs w:val="20"/>
          <w:lang w:eastAsia="it-IT"/>
        </w:rPr>
        <w:t>, nell’ambito di Parma 2020+2021, Capitale Italiana della Cultura</w:t>
      </w:r>
    </w:p>
    <w:p w14:paraId="5E32144B" w14:textId="56B2D9FC" w:rsidR="00AB253F" w:rsidRDefault="00AB253F" w:rsidP="00180BD0">
      <w:pPr>
        <w:spacing w:before="100" w:beforeAutospacing="1" w:after="100" w:afterAutospacing="1"/>
        <w:rPr>
          <w:rFonts w:eastAsia="Times New Roman" w:cstheme="minorHAnsi"/>
          <w:i/>
          <w:iCs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AB253F">
        <w:rPr>
          <w:rFonts w:eastAsia="Times New Roman" w:cstheme="minorHAnsi"/>
          <w:sz w:val="20"/>
          <w:szCs w:val="20"/>
          <w:lang w:eastAsia="it-IT"/>
        </w:rPr>
        <w:t>Palazzo di Città, Cagliari</w:t>
      </w:r>
      <w:r>
        <w:rPr>
          <w:rFonts w:eastAsia="Times New Roman" w:cstheme="minorHAnsi"/>
          <w:i/>
          <w:iCs/>
          <w:sz w:val="20"/>
          <w:szCs w:val="20"/>
          <w:lang w:eastAsia="it-IT"/>
        </w:rPr>
        <w:t xml:space="preserve"> - Gastone Biggi</w:t>
      </w:r>
      <w:r w:rsidRPr="00180BD0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– </w:t>
      </w:r>
      <w:r>
        <w:rPr>
          <w:rFonts w:eastAsia="Times New Roman" w:cstheme="minorHAnsi"/>
          <w:i/>
          <w:iCs/>
          <w:sz w:val="20"/>
          <w:szCs w:val="20"/>
          <w:lang w:eastAsia="it-IT"/>
        </w:rPr>
        <w:t xml:space="preserve">Il canto sospeso della pittura </w:t>
      </w:r>
    </w:p>
    <w:p w14:paraId="0F2E75BB" w14:textId="49F639FB" w:rsidR="00AB253F" w:rsidRDefault="00AB253F" w:rsidP="00AB253F">
      <w:pPr>
        <w:spacing w:before="100" w:beforeAutospacing="1" w:after="100" w:afterAutospacing="1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>20</w:t>
      </w:r>
      <w:r>
        <w:rPr>
          <w:rFonts w:eastAsia="Times New Roman" w:cstheme="minorHAnsi"/>
          <w:b/>
          <w:bCs/>
          <w:sz w:val="20"/>
          <w:szCs w:val="20"/>
          <w:lang w:eastAsia="it-IT"/>
        </w:rPr>
        <w:t>22</w:t>
      </w: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 xml:space="preserve"> </w:t>
      </w:r>
    </w:p>
    <w:p w14:paraId="1C23DF32" w14:textId="6269E15A" w:rsidR="00AB253F" w:rsidRDefault="00AB253F" w:rsidP="00AB253F">
      <w:pPr>
        <w:spacing w:before="100" w:beforeAutospacing="1" w:after="100" w:afterAutospacing="1"/>
        <w:rPr>
          <w:rFonts w:eastAsia="Times New Roman" w:cstheme="minorHAnsi"/>
          <w:i/>
          <w:iCs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AB253F">
        <w:rPr>
          <w:rFonts w:eastAsia="Times New Roman" w:cstheme="minorHAnsi"/>
          <w:sz w:val="20"/>
          <w:szCs w:val="20"/>
          <w:lang w:eastAsia="it-IT"/>
        </w:rPr>
        <w:t>Galleria Poliart, Milano -</w:t>
      </w:r>
      <w:r>
        <w:rPr>
          <w:rFonts w:eastAsia="Times New Roman" w:cstheme="minorHAnsi"/>
          <w:i/>
          <w:iCs/>
          <w:sz w:val="20"/>
          <w:szCs w:val="20"/>
          <w:lang w:eastAsia="it-IT"/>
        </w:rPr>
        <w:t xml:space="preserve"> Gastone Biggi</w:t>
      </w:r>
      <w:r w:rsidR="00DA4564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Trilogia 1</w:t>
      </w:r>
      <w:r w:rsidRPr="00180BD0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– </w:t>
      </w:r>
      <w:r w:rsidR="00DA4564">
        <w:rPr>
          <w:rFonts w:eastAsia="Times New Roman" w:cstheme="minorHAnsi"/>
          <w:i/>
          <w:iCs/>
          <w:sz w:val="20"/>
          <w:szCs w:val="20"/>
          <w:lang w:eastAsia="it-IT"/>
        </w:rPr>
        <w:t xml:space="preserve">1960- 1969 </w:t>
      </w:r>
      <w:r>
        <w:rPr>
          <w:rFonts w:eastAsia="Times New Roman" w:cstheme="minorHAnsi"/>
          <w:i/>
          <w:iCs/>
          <w:sz w:val="20"/>
          <w:szCs w:val="20"/>
          <w:lang w:eastAsia="it-IT"/>
        </w:rPr>
        <w:t xml:space="preserve">Continui e Variabili </w:t>
      </w:r>
    </w:p>
    <w:p w14:paraId="4EFAA124" w14:textId="05119164" w:rsidR="004B0D16" w:rsidRDefault="004B0D16" w:rsidP="004B0D16">
      <w:pPr>
        <w:spacing w:before="100" w:beforeAutospacing="1" w:after="100" w:afterAutospacing="1"/>
        <w:rPr>
          <w:rFonts w:eastAsia="Times New Roman" w:cstheme="minorHAnsi"/>
          <w:i/>
          <w:iCs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AB253F">
        <w:rPr>
          <w:rFonts w:eastAsia="Times New Roman" w:cstheme="minorHAnsi"/>
          <w:sz w:val="20"/>
          <w:szCs w:val="20"/>
          <w:lang w:eastAsia="it-IT"/>
        </w:rPr>
        <w:t>Galleria Poliart, Milano -</w:t>
      </w:r>
      <w:r>
        <w:rPr>
          <w:rFonts w:eastAsia="Times New Roman" w:cstheme="minorHAnsi"/>
          <w:i/>
          <w:iCs/>
          <w:sz w:val="20"/>
          <w:szCs w:val="20"/>
          <w:lang w:eastAsia="it-IT"/>
        </w:rPr>
        <w:t xml:space="preserve"> Gastone Biggi</w:t>
      </w:r>
      <w:r w:rsidRPr="00180BD0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</w:t>
      </w:r>
      <w:r w:rsidR="00DA4564">
        <w:rPr>
          <w:rFonts w:eastAsia="Times New Roman" w:cstheme="minorHAnsi"/>
          <w:i/>
          <w:iCs/>
          <w:sz w:val="20"/>
          <w:szCs w:val="20"/>
          <w:lang w:eastAsia="it-IT"/>
        </w:rPr>
        <w:t xml:space="preserve">Trilogia 2 </w:t>
      </w:r>
      <w:r w:rsidR="00DA4564" w:rsidRPr="00180BD0">
        <w:rPr>
          <w:rFonts w:eastAsia="Times New Roman" w:cstheme="minorHAnsi"/>
          <w:i/>
          <w:iCs/>
          <w:sz w:val="20"/>
          <w:szCs w:val="20"/>
          <w:lang w:eastAsia="it-IT"/>
        </w:rPr>
        <w:t xml:space="preserve">– </w:t>
      </w:r>
      <w:r w:rsidR="00DA4564">
        <w:rPr>
          <w:rFonts w:eastAsia="Times New Roman" w:cstheme="minorHAnsi"/>
          <w:i/>
          <w:iCs/>
          <w:sz w:val="20"/>
          <w:szCs w:val="20"/>
          <w:lang w:eastAsia="it-IT"/>
        </w:rPr>
        <w:t xml:space="preserve">1978- 1987 </w:t>
      </w:r>
      <w:r>
        <w:rPr>
          <w:rFonts w:eastAsia="Times New Roman" w:cstheme="minorHAnsi"/>
          <w:i/>
          <w:iCs/>
          <w:sz w:val="20"/>
          <w:szCs w:val="20"/>
          <w:lang w:eastAsia="it-IT"/>
        </w:rPr>
        <w:t xml:space="preserve">Cieli e Campi </w:t>
      </w:r>
    </w:p>
    <w:p w14:paraId="6A120CA1" w14:textId="257852EC" w:rsidR="00D63145" w:rsidRDefault="00D63145" w:rsidP="00D63145">
      <w:pPr>
        <w:spacing w:before="100" w:beforeAutospacing="1" w:after="100" w:afterAutospacing="1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>20</w:t>
      </w:r>
      <w:r>
        <w:rPr>
          <w:rFonts w:eastAsia="Times New Roman" w:cstheme="minorHAnsi"/>
          <w:b/>
          <w:bCs/>
          <w:sz w:val="20"/>
          <w:szCs w:val="20"/>
          <w:lang w:eastAsia="it-IT"/>
        </w:rPr>
        <w:t>25</w:t>
      </w: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 xml:space="preserve"> </w:t>
      </w:r>
    </w:p>
    <w:p w14:paraId="517B71AD" w14:textId="5E67831C" w:rsidR="00D63145" w:rsidRDefault="00D63145" w:rsidP="00D63145">
      <w:pPr>
        <w:spacing w:before="100" w:beforeAutospacing="1" w:after="100" w:afterAutospacing="1"/>
        <w:rPr>
          <w:rFonts w:eastAsia="Times New Roman" w:cstheme="minorHAnsi"/>
          <w:i/>
          <w:iCs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AB253F">
        <w:rPr>
          <w:rFonts w:eastAsia="Times New Roman" w:cstheme="minorHAnsi"/>
          <w:sz w:val="20"/>
          <w:szCs w:val="20"/>
          <w:lang w:eastAsia="it-IT"/>
        </w:rPr>
        <w:t>Galleria Poliart, Milano -</w:t>
      </w:r>
      <w:r>
        <w:rPr>
          <w:rFonts w:eastAsia="Times New Roman" w:cstheme="minorHAnsi"/>
          <w:i/>
          <w:iCs/>
          <w:sz w:val="20"/>
          <w:szCs w:val="20"/>
          <w:lang w:eastAsia="it-IT"/>
        </w:rPr>
        <w:t xml:space="preserve"> Gastone Biggi Trilogia 3</w:t>
      </w:r>
      <w:r w:rsidRPr="00180BD0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– </w:t>
      </w:r>
      <w:r>
        <w:rPr>
          <w:rFonts w:eastAsia="Times New Roman" w:cstheme="minorHAnsi"/>
          <w:i/>
          <w:iCs/>
          <w:sz w:val="20"/>
          <w:szCs w:val="20"/>
          <w:lang w:eastAsia="it-IT"/>
        </w:rPr>
        <w:t>1991- 2013 Costellazioni, Icone, Cosmocromie, Ayron, Puntocromie, Fleurs, New York, Partiture.</w:t>
      </w:r>
    </w:p>
    <w:p w14:paraId="10A11850" w14:textId="77777777" w:rsidR="00AB253F" w:rsidRPr="00AB253F" w:rsidRDefault="00AB253F" w:rsidP="00180BD0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</w:p>
    <w:p w14:paraId="21C3031A" w14:textId="77777777" w:rsidR="00180BD0" w:rsidRDefault="00180BD0">
      <w:pPr>
        <w:rPr>
          <w:rFonts w:eastAsia="Times New Roman" w:cstheme="minorHAnsi"/>
          <w:b/>
          <w:bCs/>
          <w:sz w:val="20"/>
          <w:szCs w:val="20"/>
          <w:lang w:eastAsia="it-IT"/>
        </w:rPr>
      </w:pPr>
      <w:r>
        <w:rPr>
          <w:rFonts w:eastAsia="Times New Roman" w:cstheme="minorHAnsi"/>
          <w:b/>
          <w:bCs/>
          <w:sz w:val="20"/>
          <w:szCs w:val="20"/>
          <w:lang w:eastAsia="it-IT"/>
        </w:rPr>
        <w:br w:type="page"/>
      </w:r>
    </w:p>
    <w:p w14:paraId="5A4E542D" w14:textId="77777777" w:rsidR="00AB253F" w:rsidRDefault="007341DE" w:rsidP="007341DE">
      <w:pPr>
        <w:spacing w:before="100" w:beforeAutospacing="1" w:after="100" w:afterAutospacing="1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lastRenderedPageBreak/>
        <w:t xml:space="preserve">Mostre collettive </w:t>
      </w:r>
    </w:p>
    <w:p w14:paraId="1B516FB3" w14:textId="463AD6C6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 xml:space="preserve">1949 </w:t>
      </w:r>
    </w:p>
    <w:p w14:paraId="1E36F59B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Salone internazionale dell’architettura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Roma. </w:t>
      </w:r>
    </w:p>
    <w:p w14:paraId="3D78EB0A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 xml:space="preserve">1950 </w:t>
      </w:r>
    </w:p>
    <w:p w14:paraId="62DDAD28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Artisti italiani</w:t>
      </w:r>
      <w:r w:rsidRPr="007341DE">
        <w:rPr>
          <w:rFonts w:eastAsia="Times New Roman" w:cstheme="minorHAnsi"/>
          <w:sz w:val="20"/>
          <w:szCs w:val="20"/>
          <w:lang w:eastAsia="it-IT"/>
        </w:rPr>
        <w:t>, Galleria-Libreria Flaccovio, Palermo.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IV Premio Michetti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Francavilla al Mare. </w:t>
      </w:r>
    </w:p>
    <w:p w14:paraId="6D48BF28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 xml:space="preserve">1952 </w:t>
      </w:r>
    </w:p>
    <w:p w14:paraId="1ADA4364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III Premio Acitrezza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Acitrezza.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IV Premio La Spezia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Lerici. </w:t>
      </w:r>
    </w:p>
    <w:p w14:paraId="42580F7F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 xml:space="preserve">1956 </w:t>
      </w:r>
    </w:p>
    <w:p w14:paraId="47574F81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Rassegna d’arte contemporanea</w:t>
      </w:r>
      <w:r w:rsidRPr="007341DE">
        <w:rPr>
          <w:rFonts w:eastAsia="Times New Roman" w:cstheme="minorHAnsi"/>
          <w:sz w:val="20"/>
          <w:szCs w:val="20"/>
          <w:lang w:eastAsia="it-IT"/>
        </w:rPr>
        <w:t>, Galleria La Barcaccia, Roma.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XXI Premio Civitavecchia</w:t>
      </w:r>
      <w:r w:rsidRPr="007341DE">
        <w:rPr>
          <w:rFonts w:eastAsia="Times New Roman" w:cstheme="minorHAnsi"/>
          <w:sz w:val="20"/>
          <w:szCs w:val="20"/>
          <w:lang w:eastAsia="it-IT"/>
        </w:rPr>
        <w:t>, Civitavecchia.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VI Maggio romano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Palazzo del CIM, Roma. </w:t>
      </w:r>
    </w:p>
    <w:p w14:paraId="7B91F5EE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 xml:space="preserve">1957 </w:t>
      </w:r>
    </w:p>
    <w:p w14:paraId="2994A525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XI Premio Michetti</w:t>
      </w:r>
      <w:r w:rsidRPr="007341DE">
        <w:rPr>
          <w:rFonts w:eastAsia="Times New Roman" w:cstheme="minorHAnsi"/>
          <w:sz w:val="20"/>
          <w:szCs w:val="20"/>
          <w:lang w:eastAsia="it-IT"/>
        </w:rPr>
        <w:t>, Francavilla al Mare.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VII Maggio romano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Palazzo del CIM, Roma. </w:t>
      </w:r>
    </w:p>
    <w:p w14:paraId="469055AE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Premio Avezzano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Palazzo Torlonia, Avezzano. </w:t>
      </w:r>
    </w:p>
    <w:p w14:paraId="2A33DADD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 xml:space="preserve">1958 </w:t>
      </w:r>
    </w:p>
    <w:p w14:paraId="22602448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Premio Città di Viterbo</w:t>
      </w:r>
      <w:r w:rsidRPr="007341DE">
        <w:rPr>
          <w:rFonts w:eastAsia="Times New Roman" w:cstheme="minorHAnsi"/>
          <w:sz w:val="20"/>
          <w:szCs w:val="20"/>
          <w:lang w:eastAsia="it-IT"/>
        </w:rPr>
        <w:t>, Palazzo dei Priori, Viterbo.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II Concorso internazionale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br/>
        <w:t>per il disegno industriale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Centro Battistoni, Roma. </w:t>
      </w:r>
    </w:p>
    <w:p w14:paraId="5D5CA962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VIII Maggio romano</w:t>
      </w:r>
      <w:r w:rsidRPr="007341DE">
        <w:rPr>
          <w:rFonts w:eastAsia="Times New Roman" w:cstheme="minorHAnsi"/>
          <w:sz w:val="20"/>
          <w:szCs w:val="20"/>
          <w:lang w:eastAsia="it-IT"/>
        </w:rPr>
        <w:t>, Palazzo del CIM, Roma.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II Premio “Taccuino delle Arti”</w:t>
      </w:r>
      <w:r w:rsidRPr="007341DE">
        <w:rPr>
          <w:rFonts w:eastAsia="Times New Roman" w:cstheme="minorHAnsi"/>
          <w:sz w:val="20"/>
          <w:szCs w:val="20"/>
          <w:lang w:eastAsia="it-IT"/>
        </w:rPr>
        <w:t>, Palazzo Strozzi, Firenze.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Mostra del divino lavoratore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Pinacoteca Pro Civitate, Assisi. </w:t>
      </w:r>
    </w:p>
    <w:p w14:paraId="46DAFC87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 xml:space="preserve">1959 </w:t>
      </w:r>
    </w:p>
    <w:p w14:paraId="5A169E68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Per una nuova Fiera di via Margutta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X Edizione, Roma.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Salone d’estate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Galleria San Marco, Roma. </w:t>
      </w:r>
    </w:p>
    <w:p w14:paraId="30C7F40B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 xml:space="preserve">1960 </w:t>
      </w:r>
    </w:p>
    <w:p w14:paraId="01EA11EE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V Premio Castello Svevo</w:t>
      </w:r>
      <w:r w:rsidRPr="007341DE">
        <w:rPr>
          <w:rFonts w:eastAsia="Times New Roman" w:cstheme="minorHAnsi"/>
          <w:sz w:val="20"/>
          <w:szCs w:val="20"/>
          <w:lang w:eastAsia="it-IT"/>
        </w:rPr>
        <w:t>, Termoli.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Pittori e scultori all’Agostiniana</w:t>
      </w:r>
      <w:r w:rsidRPr="007341DE">
        <w:rPr>
          <w:rFonts w:eastAsia="Times New Roman" w:cstheme="minorHAnsi"/>
          <w:sz w:val="20"/>
          <w:szCs w:val="20"/>
          <w:lang w:eastAsia="it-IT"/>
        </w:rPr>
        <w:t>, Roma.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Mostra del piccolo formato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Galleria Numero, Firenze. </w:t>
      </w:r>
    </w:p>
    <w:p w14:paraId="0BBE9954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 xml:space="preserve">1961 </w:t>
      </w:r>
    </w:p>
    <w:p w14:paraId="2A0CD208" w14:textId="44B99BBB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18 artisti contemporanei</w:t>
      </w:r>
      <w:r w:rsidRPr="007341DE">
        <w:rPr>
          <w:rFonts w:eastAsia="Times New Roman" w:cstheme="minorHAnsi"/>
          <w:sz w:val="20"/>
          <w:szCs w:val="20"/>
          <w:lang w:eastAsia="it-IT"/>
        </w:rPr>
        <w:t>, Galleria Il Triangolo, Roma.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Premio Giovani Artisti, Ministero della Pubblica Istruzione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Galleria Nazionale d’Arte Moderna, Roma. 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Premio G.B. Salvi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Sassoferrato. 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VI Premio Castello Svevo, Termoli.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br/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Pittura contemporanea in Italia</w:t>
      </w:r>
      <w:r w:rsidRPr="007341DE">
        <w:rPr>
          <w:rFonts w:eastAsia="Times New Roman" w:cstheme="minorHAnsi"/>
          <w:sz w:val="20"/>
          <w:szCs w:val="20"/>
          <w:lang w:eastAsia="it-IT"/>
        </w:rPr>
        <w:t>, Palazzo Comunale, Lucca.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</w:r>
      <w:r w:rsidRPr="007341DE">
        <w:rPr>
          <w:rFonts w:eastAsia="Times New Roman" w:cstheme="minorHAnsi"/>
          <w:sz w:val="20"/>
          <w:szCs w:val="20"/>
          <w:lang w:eastAsia="it-IT"/>
        </w:rPr>
        <w:lastRenderedPageBreak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30 pittori 60 disegni</w:t>
      </w:r>
      <w:r w:rsidRPr="007341DE">
        <w:rPr>
          <w:rFonts w:eastAsia="Times New Roman" w:cstheme="minorHAnsi"/>
          <w:sz w:val="20"/>
          <w:szCs w:val="20"/>
          <w:lang w:eastAsia="it-IT"/>
        </w:rPr>
        <w:t>, Galleria</w:t>
      </w:r>
      <w:r w:rsidR="00FA7C0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7341DE">
        <w:rPr>
          <w:rFonts w:eastAsia="Times New Roman" w:cstheme="minorHAnsi"/>
          <w:sz w:val="20"/>
          <w:szCs w:val="20"/>
          <w:lang w:eastAsia="it-IT"/>
        </w:rPr>
        <w:t>Il Triangolo, Roma.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Salone d’autunno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Galleria San Marco, Roma. </w:t>
      </w:r>
    </w:p>
    <w:p w14:paraId="48E25550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 xml:space="preserve">1962 </w:t>
      </w:r>
    </w:p>
    <w:p w14:paraId="2DEFB58B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Premio Giovani Artisti, Ministero della Pubblica Istruzione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Galleria Nazionale d’Arte Moderna, Roma. 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VII Premio Castello Svevo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Termoli. </w:t>
      </w:r>
    </w:p>
    <w:p w14:paraId="60145EA0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Salone d’estate</w:t>
      </w:r>
      <w:r w:rsidRPr="007341DE">
        <w:rPr>
          <w:rFonts w:eastAsia="Times New Roman" w:cstheme="minorHAnsi"/>
          <w:sz w:val="20"/>
          <w:szCs w:val="20"/>
          <w:lang w:eastAsia="it-IT"/>
        </w:rPr>
        <w:t>, Galleria Rotta, Genova.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Biggi Bargoni Guarneri Venturi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Palazzo Pretorio, Prato. </w:t>
      </w:r>
    </w:p>
    <w:p w14:paraId="087F04C2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Pittori italiani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Galleria-Libreria Flaccovio, Palermo. </w:t>
      </w:r>
    </w:p>
    <w:p w14:paraId="0BE637C8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 xml:space="preserve">1963 </w:t>
      </w:r>
    </w:p>
    <w:p w14:paraId="19F6BB11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Per la libertà della Spagna</w:t>
      </w:r>
      <w:r w:rsidRPr="007341DE">
        <w:rPr>
          <w:rFonts w:eastAsia="Times New Roman" w:cstheme="minorHAnsi"/>
          <w:sz w:val="20"/>
          <w:szCs w:val="20"/>
          <w:lang w:eastAsia="it-IT"/>
        </w:rPr>
        <w:t>, Galleria Penelope, Roma.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VIII Premio Castello Svevo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Termoli. </w:t>
      </w:r>
    </w:p>
    <w:p w14:paraId="297332A0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Premio Giovani Artisti, Ministero della Pubblica Istruzione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Galleria Nazionale d’Arte Moderna, Roma. 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 xml:space="preserve">IV Rassegna di arti figurative </w:t>
      </w:r>
    </w:p>
    <w:p w14:paraId="4369E77C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di Roma e del Lazio</w:t>
      </w:r>
      <w:r w:rsidRPr="007341DE">
        <w:rPr>
          <w:rFonts w:eastAsia="Times New Roman" w:cstheme="minorHAnsi"/>
          <w:sz w:val="20"/>
          <w:szCs w:val="20"/>
          <w:lang w:eastAsia="it-IT"/>
        </w:rPr>
        <w:t>, Palazzo delle Esposizioni, Roma.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Pittori italiani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Galleria Taras, Taranto. </w:t>
      </w:r>
    </w:p>
    <w:p w14:paraId="50E26533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Mostra del Museo d’Arte Contemporanea di Genova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Teatro del Falcone, Genova. 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Premio Anagni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Palazzo Comunale, Anagni. </w:t>
      </w:r>
    </w:p>
    <w:p w14:paraId="1851379C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Mostra mercato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Palazzo Strozzi, </w:t>
      </w:r>
    </w:p>
    <w:p w14:paraId="7ECF2C97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>Firenze (con il Gruppo 1).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IV Biennale internazionale. Oltre l’informale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Palazzo del Kursaal, San Marino (con il Gruppo 1). </w:t>
      </w:r>
    </w:p>
    <w:p w14:paraId="6CEEA3A6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 xml:space="preserve">1964 </w:t>
      </w:r>
    </w:p>
    <w:p w14:paraId="1A090ED1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Strutture di visione</w:t>
      </w:r>
      <w:r w:rsidRPr="007341DE">
        <w:rPr>
          <w:rFonts w:eastAsia="Times New Roman" w:cstheme="minorHAnsi"/>
          <w:sz w:val="20"/>
          <w:szCs w:val="20"/>
          <w:lang w:eastAsia="it-IT"/>
        </w:rPr>
        <w:t>, Palazzo Comunale, Avezzano.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Arche 12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</w:t>
      </w:r>
      <w:proofErr w:type="spellStart"/>
      <w:r w:rsidRPr="007341DE">
        <w:rPr>
          <w:rFonts w:eastAsia="Times New Roman" w:cstheme="minorHAnsi"/>
          <w:sz w:val="20"/>
          <w:szCs w:val="20"/>
          <w:lang w:eastAsia="it-IT"/>
        </w:rPr>
        <w:t>Kunstkreisstudio</w:t>
      </w:r>
      <w:proofErr w:type="spellEnd"/>
      <w:r w:rsidRPr="007341DE">
        <w:rPr>
          <w:rFonts w:eastAsia="Times New Roman" w:cstheme="minorHAnsi"/>
          <w:sz w:val="20"/>
          <w:szCs w:val="20"/>
          <w:lang w:eastAsia="it-IT"/>
        </w:rPr>
        <w:t xml:space="preserve">, Hameln (con il Gruppo 1). </w:t>
      </w:r>
    </w:p>
    <w:p w14:paraId="688A36F9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Arche 12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Volkswagen Center, Wolfsburg (con il Gruppo 1). </w:t>
      </w:r>
    </w:p>
    <w:p w14:paraId="196BE080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 xml:space="preserve">1965 </w:t>
      </w:r>
    </w:p>
    <w:p w14:paraId="6DE0873A" w14:textId="467F94E0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proofErr w:type="spellStart"/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Italienische</w:t>
      </w:r>
      <w:proofErr w:type="spellEnd"/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</w:t>
      </w:r>
      <w:proofErr w:type="spellStart"/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Malerei</w:t>
      </w:r>
      <w:proofErr w:type="spellEnd"/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</w:t>
      </w:r>
      <w:proofErr w:type="spellStart"/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heute</w:t>
      </w:r>
      <w:proofErr w:type="spellEnd"/>
      <w:r w:rsidRPr="007341DE">
        <w:rPr>
          <w:rFonts w:eastAsia="Times New Roman" w:cstheme="minorHAnsi"/>
          <w:sz w:val="20"/>
          <w:szCs w:val="20"/>
          <w:lang w:eastAsia="it-IT"/>
        </w:rPr>
        <w:t xml:space="preserve">, </w:t>
      </w:r>
      <w:proofErr w:type="spellStart"/>
      <w:r w:rsidRPr="007341DE">
        <w:rPr>
          <w:rFonts w:eastAsia="Times New Roman" w:cstheme="minorHAnsi"/>
          <w:sz w:val="20"/>
          <w:szCs w:val="20"/>
          <w:lang w:eastAsia="it-IT"/>
        </w:rPr>
        <w:t>Stadtische</w:t>
      </w:r>
      <w:proofErr w:type="spellEnd"/>
      <w:r w:rsidRPr="007341DE">
        <w:rPr>
          <w:rFonts w:eastAsia="Times New Roman" w:cstheme="minorHAnsi"/>
          <w:sz w:val="20"/>
          <w:szCs w:val="20"/>
          <w:lang w:eastAsia="it-IT"/>
        </w:rPr>
        <w:t xml:space="preserve"> </w:t>
      </w:r>
      <w:proofErr w:type="spellStart"/>
      <w:r w:rsidRPr="007341DE">
        <w:rPr>
          <w:rFonts w:eastAsia="Times New Roman" w:cstheme="minorHAnsi"/>
          <w:sz w:val="20"/>
          <w:szCs w:val="20"/>
          <w:lang w:eastAsia="it-IT"/>
        </w:rPr>
        <w:t>Galerie</w:t>
      </w:r>
      <w:proofErr w:type="spellEnd"/>
      <w:r w:rsidRPr="007341DE">
        <w:rPr>
          <w:rFonts w:eastAsia="Times New Roman" w:cstheme="minorHAnsi"/>
          <w:sz w:val="20"/>
          <w:szCs w:val="20"/>
          <w:lang w:eastAsia="it-IT"/>
        </w:rPr>
        <w:t>, Monaco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>di Baviera (con il Gruppo 1).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</w:r>
      <w:r w:rsidRPr="00AB253F">
        <w:rPr>
          <w:rFonts w:eastAsia="Times New Roman" w:cstheme="minorHAnsi"/>
          <w:sz w:val="20"/>
          <w:szCs w:val="20"/>
          <w:lang w:val="en-US" w:eastAsia="it-IT"/>
        </w:rPr>
        <w:t xml:space="preserve">• </w:t>
      </w:r>
      <w:r w:rsidRPr="00AB253F">
        <w:rPr>
          <w:rFonts w:eastAsia="Times New Roman" w:cstheme="minorHAnsi"/>
          <w:i/>
          <w:iCs/>
          <w:sz w:val="20"/>
          <w:szCs w:val="20"/>
          <w:lang w:val="en-US" w:eastAsia="it-IT"/>
        </w:rPr>
        <w:t xml:space="preserve">Exhibition of Works by Contemporary Italian </w:t>
      </w:r>
      <w:proofErr w:type="spellStart"/>
      <w:r w:rsidRPr="00AB253F">
        <w:rPr>
          <w:rFonts w:eastAsia="Times New Roman" w:cstheme="minorHAnsi"/>
          <w:i/>
          <w:iCs/>
          <w:sz w:val="20"/>
          <w:szCs w:val="20"/>
          <w:lang w:val="en-US" w:eastAsia="it-IT"/>
        </w:rPr>
        <w:t>Artists</w:t>
      </w:r>
      <w:r w:rsidRPr="00AB253F">
        <w:rPr>
          <w:rFonts w:eastAsia="Times New Roman" w:cstheme="minorHAnsi"/>
          <w:sz w:val="20"/>
          <w:szCs w:val="20"/>
          <w:lang w:val="en-US" w:eastAsia="it-IT"/>
        </w:rPr>
        <w:t>,BSN</w:t>
      </w:r>
      <w:proofErr w:type="spellEnd"/>
      <w:r w:rsidRPr="00AB253F">
        <w:rPr>
          <w:rFonts w:eastAsia="Times New Roman" w:cstheme="minorHAnsi"/>
          <w:sz w:val="20"/>
          <w:szCs w:val="20"/>
          <w:lang w:val="en-US" w:eastAsia="it-IT"/>
        </w:rPr>
        <w:t xml:space="preserve"> Niigata Art Museum, Niigata. 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L’uomo e il lavoro</w:t>
      </w:r>
      <w:r w:rsidRPr="007341DE">
        <w:rPr>
          <w:rFonts w:eastAsia="Times New Roman" w:cstheme="minorHAnsi"/>
          <w:sz w:val="20"/>
          <w:szCs w:val="20"/>
          <w:lang w:eastAsia="it-IT"/>
        </w:rPr>
        <w:t>, Palazzo delle Esposizioni, Roma.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I Triennale dell’Adriatico</w:t>
      </w:r>
      <w:r w:rsidRPr="007341DE">
        <w:rPr>
          <w:rFonts w:eastAsia="Times New Roman" w:cstheme="minorHAnsi"/>
          <w:sz w:val="20"/>
          <w:szCs w:val="20"/>
          <w:lang w:eastAsia="it-IT"/>
        </w:rPr>
        <w:t>, Civitanova Marche.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V Rassegna di arti figurative</w:t>
      </w:r>
      <w:r w:rsidR="00FA7C0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di Roma e del Lazio</w:t>
      </w:r>
      <w:r w:rsidRPr="007341DE">
        <w:rPr>
          <w:rFonts w:eastAsia="Times New Roman" w:cstheme="minorHAnsi"/>
          <w:sz w:val="20"/>
          <w:szCs w:val="20"/>
          <w:lang w:eastAsia="it-IT"/>
        </w:rPr>
        <w:t>, Palazzo</w:t>
      </w:r>
      <w:r w:rsidR="00FA7C0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7341DE">
        <w:rPr>
          <w:rFonts w:eastAsia="Times New Roman" w:cstheme="minorHAnsi"/>
          <w:sz w:val="20"/>
          <w:szCs w:val="20"/>
          <w:lang w:eastAsia="it-IT"/>
        </w:rPr>
        <w:t>delle Esposizioni, Roma.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IX Quadriennale nazionale d’arte</w:t>
      </w:r>
      <w:r w:rsidRPr="007341DE">
        <w:rPr>
          <w:rFonts w:eastAsia="Times New Roman" w:cstheme="minorHAnsi"/>
          <w:sz w:val="20"/>
          <w:szCs w:val="20"/>
          <w:lang w:eastAsia="it-IT"/>
        </w:rPr>
        <w:t>, Palazzo delle Esposizioni, Roma.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V Biennale internazionale d’arte</w:t>
      </w:r>
      <w:r w:rsidRPr="007341DE">
        <w:rPr>
          <w:rFonts w:eastAsia="Times New Roman" w:cstheme="minorHAnsi"/>
          <w:sz w:val="20"/>
          <w:szCs w:val="20"/>
          <w:lang w:eastAsia="it-IT"/>
        </w:rPr>
        <w:t>, Nuova Delhi.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Fiera del disegno e del colore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Galleria 3, Pescara. </w:t>
      </w:r>
    </w:p>
    <w:p w14:paraId="59B0B694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 xml:space="preserve">1966 </w:t>
      </w:r>
    </w:p>
    <w:p w14:paraId="6B592501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Rassegna internazionale di arti visive</w:t>
      </w:r>
      <w:r w:rsidRPr="007341DE">
        <w:rPr>
          <w:rFonts w:eastAsia="Times New Roman" w:cstheme="minorHAnsi"/>
          <w:sz w:val="20"/>
          <w:szCs w:val="20"/>
          <w:lang w:eastAsia="it-IT"/>
        </w:rPr>
        <w:t>, Marsala.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XVII Premio Avezzano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Palazzo Torlonia, Avezzano. </w:t>
      </w:r>
    </w:p>
    <w:p w14:paraId="55ED7E04" w14:textId="556880F8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val="en-US" w:eastAsia="it-IT"/>
        </w:rPr>
        <w:lastRenderedPageBreak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val="en-US" w:eastAsia="it-IT"/>
        </w:rPr>
        <w:t>Italian Art of the 20th Century</w:t>
      </w:r>
      <w:r w:rsidRPr="007341DE">
        <w:rPr>
          <w:rFonts w:eastAsia="Times New Roman" w:cstheme="minorHAnsi"/>
          <w:sz w:val="20"/>
          <w:szCs w:val="20"/>
          <w:lang w:val="en-US" w:eastAsia="it-IT"/>
        </w:rPr>
        <w:t xml:space="preserve">, Baltimore Museum Art, </w:t>
      </w:r>
      <w:proofErr w:type="spellStart"/>
      <w:r w:rsidRPr="007341DE">
        <w:rPr>
          <w:rFonts w:eastAsia="Times New Roman" w:cstheme="minorHAnsi"/>
          <w:sz w:val="20"/>
          <w:szCs w:val="20"/>
          <w:lang w:val="en-US" w:eastAsia="it-IT"/>
        </w:rPr>
        <w:t>Baltimora</w:t>
      </w:r>
      <w:proofErr w:type="spellEnd"/>
      <w:r w:rsidRPr="007341DE">
        <w:rPr>
          <w:rFonts w:eastAsia="Times New Roman" w:cstheme="minorHAnsi"/>
          <w:sz w:val="20"/>
          <w:szCs w:val="20"/>
          <w:lang w:val="en-US" w:eastAsia="it-IT"/>
        </w:rPr>
        <w:t xml:space="preserve">. 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 xml:space="preserve">Collezioni </w:t>
      </w:r>
      <w:proofErr w:type="spellStart"/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Cegna</w:t>
      </w:r>
      <w:proofErr w:type="spellEnd"/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e Graia</w:t>
      </w:r>
      <w:r w:rsidRPr="007341DE">
        <w:rPr>
          <w:rFonts w:eastAsia="Times New Roman" w:cstheme="minorHAnsi"/>
          <w:sz w:val="20"/>
          <w:szCs w:val="20"/>
          <w:lang w:eastAsia="it-IT"/>
        </w:rPr>
        <w:t>, Macerata.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Italian Abstract Art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Gibson Foundation, </w:t>
      </w:r>
      <w:proofErr w:type="spellStart"/>
      <w:r w:rsidRPr="007341DE">
        <w:rPr>
          <w:rFonts w:eastAsia="Times New Roman" w:cstheme="minorHAnsi"/>
          <w:sz w:val="20"/>
          <w:szCs w:val="20"/>
          <w:lang w:eastAsia="it-IT"/>
        </w:rPr>
        <w:t>Chestertown</w:t>
      </w:r>
      <w:proofErr w:type="spellEnd"/>
      <w:r w:rsidRPr="007341DE">
        <w:rPr>
          <w:rFonts w:eastAsia="Times New Roman" w:cstheme="minorHAnsi"/>
          <w:sz w:val="20"/>
          <w:szCs w:val="20"/>
          <w:lang w:eastAsia="it-IT"/>
        </w:rPr>
        <w:t>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>• Invitato con il Gruppo 1 alla Biennale di Venezia, Biggi non partecipa perché dissociatosi</w:t>
      </w:r>
      <w:r w:rsidR="00FA7C0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dal Gruppo. </w:t>
      </w:r>
    </w:p>
    <w:p w14:paraId="1308339A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 xml:space="preserve">1967 </w:t>
      </w:r>
    </w:p>
    <w:p w14:paraId="3CB04DBF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Premio Arte oggi</w:t>
      </w:r>
      <w:r w:rsidRPr="007341DE">
        <w:rPr>
          <w:rFonts w:eastAsia="Times New Roman" w:cstheme="minorHAnsi"/>
          <w:sz w:val="20"/>
          <w:szCs w:val="20"/>
          <w:lang w:eastAsia="it-IT"/>
        </w:rPr>
        <w:t>, Firenze.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Mostra internazionale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Centro Proposte, Firenze, Bologna, Lecce, Livorno, Termoli. </w:t>
      </w:r>
    </w:p>
    <w:p w14:paraId="583851E2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Expo 67</w:t>
      </w:r>
      <w:r w:rsidRPr="007341DE">
        <w:rPr>
          <w:rFonts w:eastAsia="Times New Roman" w:cstheme="minorHAnsi"/>
          <w:sz w:val="20"/>
          <w:szCs w:val="20"/>
          <w:lang w:eastAsia="it-IT"/>
        </w:rPr>
        <w:t>, Padiglione Italia, Montreal.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Premio Silvestro Lega</w:t>
      </w:r>
      <w:r w:rsidRPr="007341DE">
        <w:rPr>
          <w:rFonts w:eastAsia="Times New Roman" w:cstheme="minorHAnsi"/>
          <w:sz w:val="20"/>
          <w:szCs w:val="20"/>
          <w:lang w:eastAsia="it-IT"/>
        </w:rPr>
        <w:t>, Palazzo Re Enzo, Bologna.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XXI Premio Michetti</w:t>
      </w:r>
      <w:r w:rsidRPr="007341DE">
        <w:rPr>
          <w:rFonts w:eastAsia="Times New Roman" w:cstheme="minorHAnsi"/>
          <w:sz w:val="20"/>
          <w:szCs w:val="20"/>
          <w:lang w:eastAsia="it-IT"/>
        </w:rPr>
        <w:t>, Francavilla al Mare.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Ipotesi linguistiche</w:t>
      </w:r>
      <w:r w:rsidRPr="007341DE">
        <w:rPr>
          <w:rFonts w:eastAsia="Times New Roman" w:cstheme="minorHAnsi"/>
          <w:sz w:val="20"/>
          <w:szCs w:val="20"/>
          <w:lang w:eastAsia="it-IT"/>
        </w:rPr>
        <w:t>, Castello Svevo, Termoli.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Rassegna di arte contemporanea</w:t>
      </w:r>
      <w:r w:rsidRPr="007341DE">
        <w:rPr>
          <w:rFonts w:eastAsia="Times New Roman" w:cstheme="minorHAnsi"/>
          <w:sz w:val="20"/>
          <w:szCs w:val="20"/>
          <w:lang w:eastAsia="it-IT"/>
        </w:rPr>
        <w:t>, Galleria Il Centro, Iesi.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Mostra del Museo Sperimentale di Torino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Galleria Comunale d’Arte Moderna, Torino. </w:t>
      </w:r>
    </w:p>
    <w:p w14:paraId="03AA368E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 xml:space="preserve">1968 </w:t>
      </w:r>
    </w:p>
    <w:p w14:paraId="33FB84D5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Biennale nazionale d’arte</w:t>
      </w:r>
      <w:r w:rsidRPr="007341DE">
        <w:rPr>
          <w:rFonts w:eastAsia="Times New Roman" w:cstheme="minorHAnsi"/>
          <w:sz w:val="20"/>
          <w:szCs w:val="20"/>
          <w:lang w:eastAsia="it-IT"/>
        </w:rPr>
        <w:t>, Passignano sul Trasimeno.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Mostra del Museo Agra-Foglio</w:t>
      </w:r>
      <w:r w:rsidRPr="007341DE">
        <w:rPr>
          <w:rFonts w:eastAsia="Times New Roman" w:cstheme="minorHAnsi"/>
          <w:sz w:val="20"/>
          <w:szCs w:val="20"/>
          <w:lang w:eastAsia="it-IT"/>
        </w:rPr>
        <w:t>, Macerata.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VI Biennale romana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Palazzo delle Esposizioni, Roma. </w:t>
      </w:r>
    </w:p>
    <w:p w14:paraId="5323AF67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 xml:space="preserve">1969 </w:t>
      </w:r>
    </w:p>
    <w:p w14:paraId="1B0CDBF6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Mostra mercato delle opere donate ai terremotati del Perù</w:t>
      </w:r>
      <w:r w:rsidRPr="007341DE">
        <w:rPr>
          <w:rFonts w:eastAsia="Times New Roman" w:cstheme="minorHAnsi"/>
          <w:sz w:val="20"/>
          <w:szCs w:val="20"/>
          <w:lang w:eastAsia="it-IT"/>
        </w:rPr>
        <w:t>, Tuscania.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Mostra internazionale della grafica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Sarnano. </w:t>
      </w:r>
    </w:p>
    <w:p w14:paraId="575F222A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Mostra delle opere donate alla Galleria Nazionale d’Arte Moderna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Galleria Nazionale d’Arte Moderna, Roma. </w:t>
      </w:r>
    </w:p>
    <w:p w14:paraId="77AE8F21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Rassegna d’arte contemporanea di Massafra. Coincidenze</w:t>
      </w:r>
      <w:r w:rsidRPr="007341DE">
        <w:rPr>
          <w:rFonts w:eastAsia="Times New Roman" w:cstheme="minorHAnsi"/>
          <w:sz w:val="20"/>
          <w:szCs w:val="20"/>
          <w:lang w:eastAsia="it-IT"/>
        </w:rPr>
        <w:t>, Massafra, Firenze, Torino.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Astratto concreto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Centro </w:t>
      </w:r>
      <w:proofErr w:type="spellStart"/>
      <w:r w:rsidRPr="007341DE">
        <w:rPr>
          <w:rFonts w:eastAsia="Times New Roman" w:cstheme="minorHAnsi"/>
          <w:sz w:val="20"/>
          <w:szCs w:val="20"/>
          <w:lang w:eastAsia="it-IT"/>
        </w:rPr>
        <w:t>Tecne</w:t>
      </w:r>
      <w:proofErr w:type="spellEnd"/>
      <w:r w:rsidRPr="007341DE">
        <w:rPr>
          <w:rFonts w:eastAsia="Times New Roman" w:cstheme="minorHAnsi"/>
          <w:sz w:val="20"/>
          <w:szCs w:val="20"/>
          <w:lang w:eastAsia="it-IT"/>
        </w:rPr>
        <w:t xml:space="preserve">, Firenze. </w:t>
      </w:r>
    </w:p>
    <w:p w14:paraId="7EB5D813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II Triennale internazionale dell’Adriatico. Panoramica della grafica italiana 1966-1969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Porto Civitanova. </w:t>
      </w:r>
    </w:p>
    <w:p w14:paraId="212F511B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 xml:space="preserve">1970 </w:t>
      </w:r>
    </w:p>
    <w:p w14:paraId="2F474A8F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XV Premio Castello Svevo</w:t>
      </w:r>
      <w:r w:rsidRPr="007341DE">
        <w:rPr>
          <w:rFonts w:eastAsia="Times New Roman" w:cstheme="minorHAnsi"/>
          <w:sz w:val="20"/>
          <w:szCs w:val="20"/>
          <w:lang w:eastAsia="it-IT"/>
        </w:rPr>
        <w:t>, Termoli.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Grafica Club Galleria Foglio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Roma, Macerata. </w:t>
      </w:r>
    </w:p>
    <w:p w14:paraId="5D0409F1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Rassegna di pittori contemporanei italiani</w:t>
      </w:r>
      <w:r w:rsidRPr="007341DE">
        <w:rPr>
          <w:rFonts w:eastAsia="Times New Roman" w:cstheme="minorHAnsi"/>
          <w:sz w:val="20"/>
          <w:szCs w:val="20"/>
          <w:lang w:eastAsia="it-IT"/>
        </w:rPr>
        <w:t>, Musei d’Arte Contemporanea di Madrid, Barcellona, Valencia, Siviglia.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Rassegna nazionale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Galleria AL2, Roma. </w:t>
      </w:r>
    </w:p>
    <w:p w14:paraId="7EFE5304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 xml:space="preserve">1971 </w:t>
      </w:r>
    </w:p>
    <w:p w14:paraId="7DC3B2F1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24 presenze</w:t>
      </w:r>
      <w:r w:rsidRPr="007341DE">
        <w:rPr>
          <w:rFonts w:eastAsia="Times New Roman" w:cstheme="minorHAnsi"/>
          <w:sz w:val="20"/>
          <w:szCs w:val="20"/>
          <w:lang w:eastAsia="it-IT"/>
        </w:rPr>
        <w:t>, Istituto Italo- Latino-Americano, Roma.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Fiera internazionale</w:t>
      </w:r>
      <w:r w:rsidRPr="007341DE">
        <w:rPr>
          <w:rFonts w:eastAsia="Times New Roman" w:cstheme="minorHAnsi"/>
          <w:sz w:val="20"/>
          <w:szCs w:val="20"/>
          <w:lang w:eastAsia="it-IT"/>
        </w:rPr>
        <w:t>, Genova.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 xml:space="preserve">Rassegna della grafica italiana, 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Palacio de </w:t>
      </w:r>
      <w:proofErr w:type="spellStart"/>
      <w:r w:rsidRPr="007341DE">
        <w:rPr>
          <w:rFonts w:eastAsia="Times New Roman" w:cstheme="minorHAnsi"/>
          <w:sz w:val="20"/>
          <w:szCs w:val="20"/>
          <w:lang w:eastAsia="it-IT"/>
        </w:rPr>
        <w:t>las</w:t>
      </w:r>
      <w:proofErr w:type="spellEnd"/>
      <w:r w:rsidRPr="007341DE">
        <w:rPr>
          <w:rFonts w:eastAsia="Times New Roman" w:cstheme="minorHAnsi"/>
          <w:sz w:val="20"/>
          <w:szCs w:val="20"/>
          <w:lang w:eastAsia="it-IT"/>
        </w:rPr>
        <w:t xml:space="preserve"> </w:t>
      </w:r>
      <w:proofErr w:type="spellStart"/>
      <w:r w:rsidRPr="007341DE">
        <w:rPr>
          <w:rFonts w:eastAsia="Times New Roman" w:cstheme="minorHAnsi"/>
          <w:sz w:val="20"/>
          <w:szCs w:val="20"/>
          <w:lang w:eastAsia="it-IT"/>
        </w:rPr>
        <w:t>Industrias</w:t>
      </w:r>
      <w:proofErr w:type="spellEnd"/>
      <w:r w:rsidRPr="007341DE">
        <w:rPr>
          <w:rFonts w:eastAsia="Times New Roman" w:cstheme="minorHAnsi"/>
          <w:sz w:val="20"/>
          <w:szCs w:val="20"/>
          <w:lang w:eastAsia="it-IT"/>
        </w:rPr>
        <w:t>, Sabana Grande.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Grafica italiana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Galeria </w:t>
      </w:r>
      <w:proofErr w:type="spellStart"/>
      <w:r w:rsidRPr="007341DE">
        <w:rPr>
          <w:rFonts w:eastAsia="Times New Roman" w:cstheme="minorHAnsi"/>
          <w:sz w:val="20"/>
          <w:szCs w:val="20"/>
          <w:lang w:eastAsia="it-IT"/>
        </w:rPr>
        <w:t>Inciba</w:t>
      </w:r>
      <w:proofErr w:type="spellEnd"/>
      <w:r w:rsidRPr="007341DE">
        <w:rPr>
          <w:rFonts w:eastAsia="Times New Roman" w:cstheme="minorHAnsi"/>
          <w:sz w:val="20"/>
          <w:szCs w:val="20"/>
          <w:lang w:eastAsia="it-IT"/>
        </w:rPr>
        <w:t xml:space="preserve"> Monti Avila, Caracas.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Scrittura, pittura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Galleria Contini, Roma. </w:t>
      </w:r>
    </w:p>
    <w:p w14:paraId="57B4B65E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 xml:space="preserve">1972 </w:t>
      </w:r>
    </w:p>
    <w:p w14:paraId="4AC526DD" w14:textId="113CCDEC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50 pittori italiani</w:t>
      </w:r>
      <w:r w:rsidRPr="007341DE">
        <w:rPr>
          <w:rFonts w:eastAsia="Times New Roman" w:cstheme="minorHAnsi"/>
          <w:sz w:val="20"/>
          <w:szCs w:val="20"/>
          <w:lang w:eastAsia="it-IT"/>
        </w:rPr>
        <w:t>, Palazzo Braschi, Roma.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Pittori italiani</w:t>
      </w:r>
      <w:r w:rsidRPr="007341DE">
        <w:rPr>
          <w:rFonts w:eastAsia="Times New Roman" w:cstheme="minorHAnsi"/>
          <w:sz w:val="20"/>
          <w:szCs w:val="20"/>
          <w:lang w:eastAsia="it-IT"/>
        </w:rPr>
        <w:t>, Museo, Ciudad Bolivar.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Premio Pasquini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Massa Cozzile. </w:t>
      </w:r>
      <w:r w:rsidRPr="00AB253F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AB253F">
        <w:rPr>
          <w:rFonts w:eastAsia="Times New Roman" w:cstheme="minorHAnsi"/>
          <w:i/>
          <w:iCs/>
          <w:sz w:val="20"/>
          <w:szCs w:val="20"/>
          <w:lang w:eastAsia="it-IT"/>
        </w:rPr>
        <w:t xml:space="preserve">Bertrand Russell Centenary International </w:t>
      </w:r>
      <w:proofErr w:type="spellStart"/>
      <w:r w:rsidRPr="00AB253F">
        <w:rPr>
          <w:rFonts w:eastAsia="Times New Roman" w:cstheme="minorHAnsi"/>
          <w:i/>
          <w:iCs/>
          <w:sz w:val="20"/>
          <w:szCs w:val="20"/>
          <w:lang w:eastAsia="it-IT"/>
        </w:rPr>
        <w:t>Exhibition</w:t>
      </w:r>
      <w:proofErr w:type="spellEnd"/>
      <w:r w:rsidRPr="00AB253F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and Sale</w:t>
      </w:r>
      <w:r w:rsidRPr="00AB253F">
        <w:rPr>
          <w:rFonts w:eastAsia="Times New Roman" w:cstheme="minorHAnsi"/>
          <w:sz w:val="20"/>
          <w:szCs w:val="20"/>
          <w:lang w:eastAsia="it-IT"/>
        </w:rPr>
        <w:t>, Rotunda Gallery,</w:t>
      </w:r>
      <w:r w:rsidR="00FA7C02" w:rsidRPr="00AB253F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AB253F">
        <w:rPr>
          <w:rFonts w:eastAsia="Times New Roman" w:cstheme="minorHAnsi"/>
          <w:sz w:val="20"/>
          <w:szCs w:val="20"/>
          <w:lang w:eastAsia="it-IT"/>
        </w:rPr>
        <w:lastRenderedPageBreak/>
        <w:t>Londra.</w:t>
      </w:r>
      <w:r w:rsidRPr="00AB253F">
        <w:rPr>
          <w:rFonts w:eastAsia="Times New Roman" w:cstheme="minorHAnsi"/>
          <w:sz w:val="20"/>
          <w:szCs w:val="20"/>
          <w:lang w:eastAsia="it-IT"/>
        </w:rPr>
        <w:br/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proofErr w:type="spellStart"/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Salón</w:t>
      </w:r>
      <w:proofErr w:type="spellEnd"/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de </w:t>
      </w:r>
      <w:proofErr w:type="spellStart"/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grabado</w:t>
      </w:r>
      <w:proofErr w:type="spellEnd"/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</w:t>
      </w:r>
      <w:proofErr w:type="spellStart"/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contemporáneo</w:t>
      </w:r>
      <w:proofErr w:type="spellEnd"/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y </w:t>
      </w:r>
      <w:proofErr w:type="spellStart"/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sistemas</w:t>
      </w:r>
      <w:proofErr w:type="spellEnd"/>
      <w:r w:rsidR="00FA7C0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 xml:space="preserve">de </w:t>
      </w:r>
      <w:proofErr w:type="spellStart"/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espacio</w:t>
      </w:r>
      <w:proofErr w:type="spellEnd"/>
      <w:r w:rsidRPr="007341DE">
        <w:rPr>
          <w:rFonts w:eastAsia="Times New Roman" w:cstheme="minorHAnsi"/>
          <w:sz w:val="20"/>
          <w:szCs w:val="20"/>
          <w:lang w:eastAsia="it-IT"/>
        </w:rPr>
        <w:t xml:space="preserve">, Madrid. </w:t>
      </w:r>
    </w:p>
    <w:p w14:paraId="0870C9A6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 xml:space="preserve">1973 </w:t>
      </w:r>
    </w:p>
    <w:p w14:paraId="69F4A537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X Quadriennale nazionale d’arte</w:t>
      </w:r>
      <w:r w:rsidRPr="007341DE">
        <w:rPr>
          <w:rFonts w:eastAsia="Times New Roman" w:cstheme="minorHAnsi"/>
          <w:sz w:val="20"/>
          <w:szCs w:val="20"/>
          <w:lang w:eastAsia="it-IT"/>
        </w:rPr>
        <w:t>, Palazzo delle Esposizioni, Roma (sala personale con Guido Strazza).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Biggi, Calò, Pace, Mannucci</w:t>
      </w:r>
      <w:r w:rsidRPr="007341DE">
        <w:rPr>
          <w:rFonts w:eastAsia="Times New Roman" w:cstheme="minorHAnsi"/>
          <w:sz w:val="20"/>
          <w:szCs w:val="20"/>
          <w:lang w:eastAsia="it-IT"/>
        </w:rPr>
        <w:t>, Galleria Delta, Roma.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 xml:space="preserve">Biggi, </w:t>
      </w:r>
      <w:proofErr w:type="spellStart"/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Cannilla</w:t>
      </w:r>
      <w:proofErr w:type="spellEnd"/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, Carlucci, Genovese, Morales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</w:t>
      </w:r>
      <w:proofErr w:type="spellStart"/>
      <w:r w:rsidRPr="007341DE">
        <w:rPr>
          <w:rFonts w:eastAsia="Times New Roman" w:cstheme="minorHAnsi"/>
          <w:sz w:val="20"/>
          <w:szCs w:val="20"/>
          <w:lang w:eastAsia="it-IT"/>
        </w:rPr>
        <w:t>Centrarte</w:t>
      </w:r>
      <w:proofErr w:type="spellEnd"/>
      <w:r w:rsidRPr="007341DE">
        <w:rPr>
          <w:rFonts w:eastAsia="Times New Roman" w:cstheme="minorHAnsi"/>
          <w:sz w:val="20"/>
          <w:szCs w:val="20"/>
          <w:lang w:eastAsia="it-IT"/>
        </w:rPr>
        <w:t xml:space="preserve"> </w:t>
      </w:r>
      <w:proofErr w:type="spellStart"/>
      <w:r w:rsidRPr="007341DE">
        <w:rPr>
          <w:rFonts w:eastAsia="Times New Roman" w:cstheme="minorHAnsi"/>
          <w:sz w:val="20"/>
          <w:szCs w:val="20"/>
          <w:lang w:eastAsia="it-IT"/>
        </w:rPr>
        <w:t>Falanto</w:t>
      </w:r>
      <w:proofErr w:type="spellEnd"/>
      <w:r w:rsidRPr="007341DE">
        <w:rPr>
          <w:rFonts w:eastAsia="Times New Roman" w:cstheme="minorHAnsi"/>
          <w:sz w:val="20"/>
          <w:szCs w:val="20"/>
          <w:lang w:eastAsia="it-IT"/>
        </w:rPr>
        <w:t>, Brindisi.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 xml:space="preserve">Biggi, </w:t>
      </w:r>
      <w:proofErr w:type="spellStart"/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Cannilla</w:t>
      </w:r>
      <w:proofErr w:type="spellEnd"/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, Carlucci, Genovese, Morales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Galleria Esagono, Lecce. </w:t>
      </w:r>
    </w:p>
    <w:p w14:paraId="69732CDC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 xml:space="preserve">1974 </w:t>
      </w:r>
    </w:p>
    <w:p w14:paraId="028CD3C2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Biggi, Melotti, Madella, Raciti</w:t>
      </w:r>
      <w:r w:rsidRPr="007341DE">
        <w:rPr>
          <w:rFonts w:eastAsia="Times New Roman" w:cstheme="minorHAnsi"/>
          <w:sz w:val="20"/>
          <w:szCs w:val="20"/>
          <w:lang w:eastAsia="it-IT"/>
        </w:rPr>
        <w:t>, Galleria 3A, Torino.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Roma 2726 anni dopo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Palazzo Braschi, Roma. </w:t>
      </w:r>
    </w:p>
    <w:p w14:paraId="6FA4792A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Poesie ad artisti di Cesare Vivaldi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Galleria Il </w:t>
      </w:r>
      <w:proofErr w:type="spellStart"/>
      <w:r w:rsidRPr="007341DE">
        <w:rPr>
          <w:rFonts w:eastAsia="Times New Roman" w:cstheme="minorHAnsi"/>
          <w:sz w:val="20"/>
          <w:szCs w:val="20"/>
          <w:lang w:eastAsia="it-IT"/>
        </w:rPr>
        <w:t>Pictogramma</w:t>
      </w:r>
      <w:proofErr w:type="spellEnd"/>
      <w:r w:rsidRPr="007341DE">
        <w:rPr>
          <w:rFonts w:eastAsia="Times New Roman" w:cstheme="minorHAnsi"/>
          <w:sz w:val="20"/>
          <w:szCs w:val="20"/>
          <w:lang w:eastAsia="it-IT"/>
        </w:rPr>
        <w:t>, Roma.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Presenze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Studio Rotelli, Finalborgo. </w:t>
      </w:r>
    </w:p>
    <w:p w14:paraId="13C9293D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Artisti democratici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Galleria Unione, Bari. </w:t>
      </w:r>
    </w:p>
    <w:p w14:paraId="273FBFA3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 xml:space="preserve">1975 </w:t>
      </w:r>
    </w:p>
    <w:p w14:paraId="5CC18B7B" w14:textId="2ACF54F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L’avanguardia romana negli anni 60. Biggi, Carrino, Di Vito, Di Luciano, Pace, Pizzo</w:t>
      </w:r>
      <w:r w:rsidRPr="007341DE">
        <w:rPr>
          <w:rFonts w:eastAsia="Times New Roman" w:cstheme="minorHAnsi"/>
          <w:sz w:val="20"/>
          <w:szCs w:val="20"/>
          <w:lang w:eastAsia="it-IT"/>
        </w:rPr>
        <w:t>, Galleria Spazio Alternativo,</w:t>
      </w:r>
      <w:r w:rsidR="00FA7C0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7341DE">
        <w:rPr>
          <w:rFonts w:eastAsia="Times New Roman" w:cstheme="minorHAnsi"/>
          <w:sz w:val="20"/>
          <w:szCs w:val="20"/>
          <w:lang w:eastAsia="it-IT"/>
        </w:rPr>
        <w:t>Roma.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Premio Villa San Giovanni</w:t>
      </w:r>
      <w:r w:rsidRPr="007341DE">
        <w:rPr>
          <w:rFonts w:eastAsia="Times New Roman" w:cstheme="minorHAnsi"/>
          <w:sz w:val="20"/>
          <w:szCs w:val="20"/>
          <w:lang w:eastAsia="it-IT"/>
        </w:rPr>
        <w:t>,</w:t>
      </w:r>
      <w:r w:rsidR="00FA7C0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7341DE">
        <w:rPr>
          <w:rFonts w:eastAsia="Times New Roman" w:cstheme="minorHAnsi"/>
          <w:sz w:val="20"/>
          <w:szCs w:val="20"/>
          <w:lang w:eastAsia="it-IT"/>
        </w:rPr>
        <w:t>Villa San Giovanni.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Arte Fiera</w:t>
      </w:r>
      <w:r w:rsidRPr="007341DE">
        <w:rPr>
          <w:rFonts w:eastAsia="Times New Roman" w:cstheme="minorHAnsi"/>
          <w:sz w:val="20"/>
          <w:szCs w:val="20"/>
          <w:lang w:eastAsia="it-IT"/>
        </w:rPr>
        <w:t>, Bologna, stand Galleria Mantra, Torino.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Materiali per un Centro Pubblico d’Arte Contemporanea</w:t>
      </w:r>
      <w:r w:rsidRPr="007341DE">
        <w:rPr>
          <w:rFonts w:eastAsia="Times New Roman" w:cstheme="minorHAnsi"/>
          <w:sz w:val="20"/>
          <w:szCs w:val="20"/>
          <w:lang w:eastAsia="it-IT"/>
        </w:rPr>
        <w:t>, Galleria Comunale, Cagliari.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I Biennale nazionale di arti figurative</w:t>
      </w:r>
      <w:r w:rsidRPr="007341DE">
        <w:rPr>
          <w:rFonts w:eastAsia="Times New Roman" w:cstheme="minorHAnsi"/>
          <w:sz w:val="20"/>
          <w:szCs w:val="20"/>
          <w:lang w:eastAsia="it-IT"/>
        </w:rPr>
        <w:t>, Cassa di Risparmio, Piacenza.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Polivalenza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</w:t>
      </w:r>
      <w:proofErr w:type="spellStart"/>
      <w:r w:rsidRPr="007341DE">
        <w:rPr>
          <w:rFonts w:eastAsia="Times New Roman" w:cstheme="minorHAnsi"/>
          <w:sz w:val="20"/>
          <w:szCs w:val="20"/>
          <w:lang w:eastAsia="it-IT"/>
        </w:rPr>
        <w:t>Galerie</w:t>
      </w:r>
      <w:proofErr w:type="spellEnd"/>
      <w:r w:rsidRPr="007341DE">
        <w:rPr>
          <w:rFonts w:eastAsia="Times New Roman" w:cstheme="minorHAnsi"/>
          <w:sz w:val="20"/>
          <w:szCs w:val="20"/>
          <w:lang w:eastAsia="it-IT"/>
        </w:rPr>
        <w:t xml:space="preserve"> </w:t>
      </w:r>
      <w:proofErr w:type="spellStart"/>
      <w:r w:rsidRPr="007341DE">
        <w:rPr>
          <w:rFonts w:eastAsia="Times New Roman" w:cstheme="minorHAnsi"/>
          <w:sz w:val="20"/>
          <w:szCs w:val="20"/>
          <w:lang w:eastAsia="it-IT"/>
        </w:rPr>
        <w:t>Droschl</w:t>
      </w:r>
      <w:proofErr w:type="spellEnd"/>
      <w:r w:rsidRPr="007341DE">
        <w:rPr>
          <w:rFonts w:eastAsia="Times New Roman" w:cstheme="minorHAnsi"/>
          <w:sz w:val="20"/>
          <w:szCs w:val="20"/>
          <w:lang w:eastAsia="it-IT"/>
        </w:rPr>
        <w:t xml:space="preserve">, Graz. </w:t>
      </w:r>
    </w:p>
    <w:p w14:paraId="0810CAE6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 xml:space="preserve">1976 </w:t>
      </w:r>
    </w:p>
    <w:p w14:paraId="07448B89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Arte Fiera</w:t>
      </w:r>
      <w:r w:rsidRPr="007341DE">
        <w:rPr>
          <w:rFonts w:eastAsia="Times New Roman" w:cstheme="minorHAnsi"/>
          <w:sz w:val="20"/>
          <w:szCs w:val="20"/>
          <w:lang w:eastAsia="it-IT"/>
        </w:rPr>
        <w:t>, Bologna, stand Galleria Mantra, Torino.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Documentazioni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Galleria Rondanini, Roma. </w:t>
      </w:r>
    </w:p>
    <w:p w14:paraId="6BA9C02A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 xml:space="preserve">1977 </w:t>
      </w:r>
    </w:p>
    <w:p w14:paraId="6A3DEA57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Rassegna del disegno italiano</w:t>
      </w:r>
      <w:r w:rsidRPr="007341DE">
        <w:rPr>
          <w:rFonts w:eastAsia="Times New Roman" w:cstheme="minorHAnsi"/>
          <w:sz w:val="20"/>
          <w:szCs w:val="20"/>
          <w:lang w:eastAsia="it-IT"/>
        </w:rPr>
        <w:t>, Galleria Rondanini, Roma.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Rassegna d’arte contemporanea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Galleria Spriano, Omegna. </w:t>
      </w:r>
    </w:p>
    <w:p w14:paraId="6453F8C6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 xml:space="preserve">1981 </w:t>
      </w:r>
    </w:p>
    <w:p w14:paraId="047BB6B9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Linee della ricerca artistica in Italia</w:t>
      </w:r>
      <w:r w:rsidRPr="007341DE">
        <w:rPr>
          <w:rFonts w:eastAsia="Times New Roman" w:cstheme="minorHAnsi"/>
          <w:sz w:val="20"/>
          <w:szCs w:val="20"/>
          <w:lang w:eastAsia="it-IT"/>
        </w:rPr>
        <w:t>, Palazzo delle Esposizioni, Roma.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Presenza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Villa Bonelli, Roma. </w:t>
      </w:r>
    </w:p>
    <w:p w14:paraId="191D952D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 xml:space="preserve">1982 </w:t>
      </w:r>
    </w:p>
    <w:p w14:paraId="1EF09B25" w14:textId="3C4B362E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proofErr w:type="spellStart"/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Arteder</w:t>
      </w:r>
      <w:proofErr w:type="spellEnd"/>
      <w:r w:rsidRPr="007341DE">
        <w:rPr>
          <w:rFonts w:eastAsia="Times New Roman" w:cstheme="minorHAnsi"/>
          <w:sz w:val="20"/>
          <w:szCs w:val="20"/>
          <w:lang w:eastAsia="it-IT"/>
        </w:rPr>
        <w:t>, Bilbao.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VII Biennale nazionale. Le vie dello sguardo</w:t>
      </w:r>
      <w:r w:rsidRPr="007341DE">
        <w:rPr>
          <w:rFonts w:eastAsia="Times New Roman" w:cstheme="minorHAnsi"/>
          <w:sz w:val="20"/>
          <w:szCs w:val="20"/>
          <w:lang w:eastAsia="it-IT"/>
        </w:rPr>
        <w:t>, Cassa di Risparmio, Piacenza.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Expo Arte</w:t>
      </w:r>
      <w:r w:rsidRPr="007341DE">
        <w:rPr>
          <w:rFonts w:eastAsia="Times New Roman" w:cstheme="minorHAnsi"/>
          <w:sz w:val="20"/>
          <w:szCs w:val="20"/>
          <w:lang w:eastAsia="it-IT"/>
        </w:rPr>
        <w:t>, Bari, stand</w:t>
      </w:r>
      <w:r w:rsidR="00FA7C0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Galleria Editalia, Roma, e Galleria Lo Spazio, Napoli. </w:t>
      </w:r>
    </w:p>
    <w:p w14:paraId="0F7C8BF9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 xml:space="preserve">1983 </w:t>
      </w:r>
    </w:p>
    <w:p w14:paraId="38128568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Il Gruppo 1 vent’anni dopo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Galleria Meta, Bolzano. </w:t>
      </w:r>
    </w:p>
    <w:p w14:paraId="3994B83B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lastRenderedPageBreak/>
        <w:t xml:space="preserve">1984 </w:t>
      </w:r>
    </w:p>
    <w:p w14:paraId="196C73EC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Proposte Editalia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Galleria Editalia, Roma. </w:t>
      </w:r>
    </w:p>
    <w:p w14:paraId="70A7D8F5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 xml:space="preserve">1985 </w:t>
      </w:r>
    </w:p>
    <w:p w14:paraId="723B1FFE" w14:textId="2C6A43FA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Mostra del Museo Sperimentale di Torino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Castello di </w:t>
      </w:r>
      <w:proofErr w:type="spellStart"/>
      <w:r w:rsidRPr="007341DE">
        <w:rPr>
          <w:rFonts w:eastAsia="Times New Roman" w:cstheme="minorHAnsi"/>
          <w:sz w:val="20"/>
          <w:szCs w:val="20"/>
          <w:lang w:eastAsia="it-IT"/>
        </w:rPr>
        <w:t>Rivoli,Torino</w:t>
      </w:r>
      <w:proofErr w:type="spellEnd"/>
      <w:r w:rsidRPr="007341DE">
        <w:rPr>
          <w:rFonts w:eastAsia="Times New Roman" w:cstheme="minorHAnsi"/>
          <w:sz w:val="20"/>
          <w:szCs w:val="20"/>
          <w:lang w:eastAsia="it-IT"/>
        </w:rPr>
        <w:t>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 xml:space="preserve">Arte italiana degli anni sessanta nelle collezioni della Galleria Civica </w:t>
      </w:r>
    </w:p>
    <w:p w14:paraId="6147502D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d’Arte Moderna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Galleria Civica d’Arte Moderna, Torino. </w:t>
      </w:r>
    </w:p>
    <w:p w14:paraId="07DBC6C3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 xml:space="preserve">1986 </w:t>
      </w:r>
    </w:p>
    <w:p w14:paraId="1564D659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Expo Arte</w:t>
      </w:r>
      <w:r w:rsidRPr="007341DE">
        <w:rPr>
          <w:rFonts w:eastAsia="Times New Roman" w:cstheme="minorHAnsi"/>
          <w:sz w:val="20"/>
          <w:szCs w:val="20"/>
          <w:lang w:eastAsia="it-IT"/>
        </w:rPr>
        <w:t>, Bari, stand Galleria La Piramide, Firenze.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ARCO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Palacio de Cristal, Madrid. </w:t>
      </w:r>
    </w:p>
    <w:p w14:paraId="587FCDF3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L’inattuale pittorico</w:t>
      </w:r>
      <w:r w:rsidRPr="007341DE">
        <w:rPr>
          <w:rFonts w:eastAsia="Times New Roman" w:cstheme="minorHAnsi"/>
          <w:sz w:val="20"/>
          <w:szCs w:val="20"/>
          <w:lang w:eastAsia="it-IT"/>
        </w:rPr>
        <w:t>, Palazzo Comunale, Vasto.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Premio Città di Campobello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Mazara del Vallo. </w:t>
      </w:r>
    </w:p>
    <w:p w14:paraId="3A0CD744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Qui Arte Contemporanea venti anni dopo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Galleria Editalia, Roma. </w:t>
      </w:r>
    </w:p>
    <w:p w14:paraId="19AB2C70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 xml:space="preserve">1988 </w:t>
      </w:r>
    </w:p>
    <w:p w14:paraId="56D48B45" w14:textId="03BE8951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Artisti verso l’Europa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</w:t>
      </w:r>
      <w:proofErr w:type="spellStart"/>
      <w:r w:rsidRPr="007341DE">
        <w:rPr>
          <w:rFonts w:eastAsia="Times New Roman" w:cstheme="minorHAnsi"/>
          <w:sz w:val="20"/>
          <w:szCs w:val="20"/>
          <w:lang w:eastAsia="it-IT"/>
        </w:rPr>
        <w:t>Saladei</w:t>
      </w:r>
      <w:proofErr w:type="spellEnd"/>
      <w:r w:rsidRPr="007341DE">
        <w:rPr>
          <w:rFonts w:eastAsia="Times New Roman" w:cstheme="minorHAnsi"/>
          <w:sz w:val="20"/>
          <w:szCs w:val="20"/>
          <w:lang w:eastAsia="it-IT"/>
        </w:rPr>
        <w:t xml:space="preserve"> Lavatoi San Michele, Roma.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La struttura del gesto</w:t>
      </w:r>
      <w:r w:rsidRPr="007341DE">
        <w:rPr>
          <w:rFonts w:eastAsia="Times New Roman" w:cstheme="minorHAnsi"/>
          <w:sz w:val="20"/>
          <w:szCs w:val="20"/>
          <w:lang w:eastAsia="it-IT"/>
        </w:rPr>
        <w:t>, Galleria Spazia, Bologna.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Intorno al ’60. Aspetti dell’arte italiana dopo l’informale</w:t>
      </w:r>
      <w:r w:rsidRPr="007341DE">
        <w:rPr>
          <w:rFonts w:eastAsia="Times New Roman" w:cstheme="minorHAnsi"/>
          <w:sz w:val="20"/>
          <w:szCs w:val="20"/>
          <w:lang w:eastAsia="it-IT"/>
        </w:rPr>
        <w:t>, Chiostri di San Domenico, Imola.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I Rassegna di pittura e scultura</w:t>
      </w:r>
      <w:r w:rsidRPr="007341DE">
        <w:rPr>
          <w:rFonts w:eastAsia="Times New Roman" w:cstheme="minorHAnsi"/>
          <w:sz w:val="20"/>
          <w:szCs w:val="20"/>
          <w:lang w:eastAsia="it-IT"/>
        </w:rPr>
        <w:t>, Atelier d’Arte di Rosario Bruno, Sciacca.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Natale a Genzano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Galleria Comunale, Genzano. </w:t>
      </w:r>
    </w:p>
    <w:p w14:paraId="32EFB3F4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 xml:space="preserve">1989 </w:t>
      </w:r>
    </w:p>
    <w:p w14:paraId="30D761F9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Orientamenti dell’arte italiana 1947-1982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Mosca, Leningrado, Novosibirsk, </w:t>
      </w:r>
      <w:proofErr w:type="spellStart"/>
      <w:r w:rsidRPr="007341DE">
        <w:rPr>
          <w:rFonts w:eastAsia="Times New Roman" w:cstheme="minorHAnsi"/>
          <w:sz w:val="20"/>
          <w:szCs w:val="20"/>
          <w:lang w:eastAsia="it-IT"/>
        </w:rPr>
        <w:t>Togliattigrad</w:t>
      </w:r>
      <w:proofErr w:type="spellEnd"/>
      <w:r w:rsidRPr="007341DE">
        <w:rPr>
          <w:rFonts w:eastAsia="Times New Roman" w:cstheme="minorHAnsi"/>
          <w:sz w:val="20"/>
          <w:szCs w:val="20"/>
          <w:lang w:eastAsia="it-IT"/>
        </w:rPr>
        <w:t>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Nella luce dei Castelli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Galleria Comunale, Genzano. </w:t>
      </w:r>
    </w:p>
    <w:p w14:paraId="51D64820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Permanente di Milano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Galleria Spazio Temporaneo, Milano. </w:t>
      </w:r>
    </w:p>
    <w:p w14:paraId="2499D615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 xml:space="preserve">1990 </w:t>
      </w:r>
    </w:p>
    <w:p w14:paraId="3CB6B108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Opere del Museo della Bassa Lunigiana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Fortezza di Sarzanello. 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Roma anni sessanta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Palazzo delle Esposizioni, Roma. </w:t>
      </w:r>
    </w:p>
    <w:p w14:paraId="47B24BBC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 xml:space="preserve">1991 </w:t>
      </w:r>
    </w:p>
    <w:p w14:paraId="1E103E3F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Arte Fiera</w:t>
      </w:r>
      <w:r w:rsidRPr="007341DE">
        <w:rPr>
          <w:rFonts w:eastAsia="Times New Roman" w:cstheme="minorHAnsi"/>
          <w:sz w:val="20"/>
          <w:szCs w:val="20"/>
          <w:lang w:eastAsia="it-IT"/>
        </w:rPr>
        <w:t>, Bologna, stand Galleria Cinquetti, Verona.</w:t>
      </w:r>
      <w:r w:rsidRPr="007341DE">
        <w:rPr>
          <w:rFonts w:eastAsia="Times New Roman" w:cstheme="minorHAnsi"/>
          <w:sz w:val="20"/>
          <w:szCs w:val="20"/>
          <w:lang w:eastAsia="it-IT"/>
        </w:rPr>
        <w:br/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Nove artisti italiani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</w:t>
      </w:r>
      <w:proofErr w:type="spellStart"/>
      <w:r w:rsidRPr="007341DE">
        <w:rPr>
          <w:rFonts w:eastAsia="Times New Roman" w:cstheme="minorHAnsi"/>
          <w:sz w:val="20"/>
          <w:szCs w:val="20"/>
          <w:lang w:eastAsia="it-IT"/>
        </w:rPr>
        <w:t>Galerie</w:t>
      </w:r>
      <w:proofErr w:type="spellEnd"/>
      <w:r w:rsidRPr="007341DE">
        <w:rPr>
          <w:rFonts w:eastAsia="Times New Roman" w:cstheme="minorHAnsi"/>
          <w:sz w:val="20"/>
          <w:szCs w:val="20"/>
          <w:lang w:eastAsia="it-IT"/>
        </w:rPr>
        <w:t xml:space="preserve"> R. Verle, Strasburgo. </w:t>
      </w:r>
    </w:p>
    <w:p w14:paraId="7030AD48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Mostra delle gallerie italiane</w:t>
      </w:r>
      <w:r w:rsidRPr="007341DE">
        <w:rPr>
          <w:rFonts w:eastAsia="Times New Roman" w:cstheme="minorHAnsi"/>
          <w:sz w:val="20"/>
          <w:szCs w:val="20"/>
          <w:lang w:eastAsia="it-IT"/>
        </w:rPr>
        <w:t xml:space="preserve">, Sala Comunale, Castel San Pietro Terme, stand Galleria Cinquetti, Verona. </w:t>
      </w:r>
    </w:p>
    <w:p w14:paraId="16749E6B" w14:textId="77777777" w:rsidR="007341DE" w:rsidRPr="007341DE" w:rsidRDefault="007341DE" w:rsidP="007341DE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b/>
          <w:bCs/>
          <w:sz w:val="20"/>
          <w:szCs w:val="20"/>
          <w:lang w:eastAsia="it-IT"/>
        </w:rPr>
        <w:t xml:space="preserve">1992 </w:t>
      </w:r>
    </w:p>
    <w:p w14:paraId="3DA9370B" w14:textId="3FA6A472" w:rsidR="007341DE" w:rsidRPr="00FA7C02" w:rsidRDefault="007341DE" w:rsidP="00FA7C02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it-IT"/>
        </w:rPr>
      </w:pPr>
      <w:r w:rsidRPr="007341DE">
        <w:rPr>
          <w:rFonts w:eastAsia="Times New Roman" w:cstheme="minorHAnsi"/>
          <w:sz w:val="20"/>
          <w:szCs w:val="20"/>
          <w:lang w:eastAsia="it-IT"/>
        </w:rPr>
        <w:t xml:space="preserve">• </w:t>
      </w:r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 xml:space="preserve">Il miraggio della </w:t>
      </w:r>
      <w:proofErr w:type="spellStart"/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>liricita</w:t>
      </w:r>
      <w:proofErr w:type="spellEnd"/>
      <w:r w:rsidRPr="007341DE">
        <w:rPr>
          <w:rFonts w:eastAsia="Times New Roman" w:cstheme="minorHAnsi"/>
          <w:i/>
          <w:iCs/>
          <w:sz w:val="20"/>
          <w:szCs w:val="20"/>
          <w:lang w:eastAsia="it-IT"/>
        </w:rPr>
        <w:t xml:space="preserve">̀. </w:t>
      </w:r>
      <w:r w:rsidRPr="00465B91">
        <w:rPr>
          <w:rFonts w:cstheme="minorHAnsi"/>
          <w:i/>
          <w:iCs/>
          <w:sz w:val="20"/>
          <w:szCs w:val="20"/>
        </w:rPr>
        <w:t>Arte italiana dal 1945 a oggi</w:t>
      </w:r>
      <w:r w:rsidRPr="00465B91">
        <w:rPr>
          <w:rFonts w:cstheme="minorHAnsi"/>
          <w:sz w:val="20"/>
          <w:szCs w:val="20"/>
        </w:rPr>
        <w:t xml:space="preserve">, </w:t>
      </w:r>
      <w:proofErr w:type="spellStart"/>
      <w:r w:rsidRPr="00465B91">
        <w:rPr>
          <w:rFonts w:cstheme="minorHAnsi"/>
          <w:sz w:val="20"/>
          <w:szCs w:val="20"/>
        </w:rPr>
        <w:t>Liljewalchs</w:t>
      </w:r>
      <w:proofErr w:type="spellEnd"/>
      <w:r w:rsidRPr="00465B91">
        <w:rPr>
          <w:rFonts w:cstheme="minorHAnsi"/>
          <w:sz w:val="20"/>
          <w:szCs w:val="20"/>
        </w:rPr>
        <w:t xml:space="preserve"> </w:t>
      </w:r>
      <w:proofErr w:type="spellStart"/>
      <w:r w:rsidRPr="00465B91">
        <w:rPr>
          <w:rFonts w:cstheme="minorHAnsi"/>
          <w:sz w:val="20"/>
          <w:szCs w:val="20"/>
        </w:rPr>
        <w:t>Konsthall</w:t>
      </w:r>
      <w:proofErr w:type="spellEnd"/>
      <w:r w:rsidRPr="00465B91">
        <w:rPr>
          <w:rFonts w:cstheme="minorHAnsi"/>
          <w:sz w:val="20"/>
          <w:szCs w:val="20"/>
        </w:rPr>
        <w:t xml:space="preserve">, Stoccolma. • </w:t>
      </w:r>
      <w:r w:rsidRPr="00465B91">
        <w:rPr>
          <w:rFonts w:cstheme="minorHAnsi"/>
          <w:i/>
          <w:iCs/>
          <w:sz w:val="20"/>
          <w:szCs w:val="20"/>
        </w:rPr>
        <w:t>Arte Fiera</w:t>
      </w:r>
      <w:r w:rsidRPr="00465B91">
        <w:rPr>
          <w:rFonts w:cstheme="minorHAnsi"/>
          <w:sz w:val="20"/>
          <w:szCs w:val="20"/>
        </w:rPr>
        <w:t>, Bologna, stand Centro Steccata, Parma, e Galleria Cinquetti, Verona.</w:t>
      </w:r>
      <w:r w:rsidRPr="00465B91">
        <w:rPr>
          <w:rFonts w:cstheme="minorHAnsi"/>
          <w:sz w:val="20"/>
          <w:szCs w:val="20"/>
        </w:rPr>
        <w:br/>
        <w:t xml:space="preserve">• </w:t>
      </w:r>
      <w:r w:rsidRPr="00465B91">
        <w:rPr>
          <w:rFonts w:cstheme="minorHAnsi"/>
          <w:i/>
          <w:iCs/>
          <w:sz w:val="20"/>
          <w:szCs w:val="20"/>
        </w:rPr>
        <w:t>Fiera internazionale d’arte</w:t>
      </w:r>
      <w:r w:rsidRPr="00465B91">
        <w:rPr>
          <w:rFonts w:cstheme="minorHAnsi"/>
          <w:sz w:val="20"/>
          <w:szCs w:val="20"/>
        </w:rPr>
        <w:t>, Stoccolma, stand Galleria Cinquetti, Verona.</w:t>
      </w:r>
      <w:r w:rsidRPr="00465B91">
        <w:rPr>
          <w:rFonts w:cstheme="minorHAnsi"/>
          <w:sz w:val="20"/>
          <w:szCs w:val="20"/>
        </w:rPr>
        <w:br/>
        <w:t xml:space="preserve">• </w:t>
      </w:r>
      <w:r w:rsidRPr="00465B91">
        <w:rPr>
          <w:rFonts w:cstheme="minorHAnsi"/>
          <w:i/>
          <w:iCs/>
          <w:sz w:val="20"/>
          <w:szCs w:val="20"/>
        </w:rPr>
        <w:t>Fiera Permanente</w:t>
      </w:r>
      <w:r w:rsidRPr="00465B91">
        <w:rPr>
          <w:rFonts w:cstheme="minorHAnsi"/>
          <w:sz w:val="20"/>
          <w:szCs w:val="20"/>
        </w:rPr>
        <w:t xml:space="preserve">, Milano, stand Galleria Spazio Temporaneo, Milano, e Galleria Cinquetti, Verona. </w:t>
      </w:r>
    </w:p>
    <w:p w14:paraId="1FB188B3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lastRenderedPageBreak/>
        <w:t xml:space="preserve">1993 </w:t>
      </w:r>
    </w:p>
    <w:p w14:paraId="78D5FD7C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Arte Fiera</w:t>
      </w:r>
      <w:r w:rsidRPr="00465B91">
        <w:rPr>
          <w:rFonts w:asciiTheme="minorHAnsi" w:hAnsiTheme="minorHAnsi" w:cstheme="minorHAnsi"/>
          <w:sz w:val="20"/>
          <w:szCs w:val="20"/>
        </w:rPr>
        <w:t>, Bologna, stand Galleria Edizioni Bora, Bologna.</w:t>
      </w:r>
      <w:r w:rsidRPr="00465B91">
        <w:rPr>
          <w:rFonts w:asciiTheme="minorHAnsi" w:hAnsiTheme="minorHAnsi" w:cstheme="minorHAnsi"/>
          <w:sz w:val="20"/>
          <w:szCs w:val="20"/>
        </w:rPr>
        <w:br/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Arte Fiera</w:t>
      </w:r>
      <w:r w:rsidRPr="00465B91">
        <w:rPr>
          <w:rFonts w:asciiTheme="minorHAnsi" w:hAnsiTheme="minorHAnsi" w:cstheme="minorHAnsi"/>
          <w:sz w:val="20"/>
          <w:szCs w:val="20"/>
        </w:rPr>
        <w:t>, Padova, stand Galleria Cinquetti, Verona.</w:t>
      </w:r>
      <w:r w:rsidRPr="00465B91">
        <w:rPr>
          <w:rFonts w:asciiTheme="minorHAnsi" w:hAnsiTheme="minorHAnsi" w:cstheme="minorHAnsi"/>
          <w:sz w:val="20"/>
          <w:szCs w:val="20"/>
        </w:rPr>
        <w:br/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Arte Fiera</w:t>
      </w:r>
      <w:r w:rsidRPr="00465B91">
        <w:rPr>
          <w:rFonts w:asciiTheme="minorHAnsi" w:hAnsiTheme="minorHAnsi" w:cstheme="minorHAnsi"/>
          <w:sz w:val="20"/>
          <w:szCs w:val="20"/>
        </w:rPr>
        <w:t>, Montichiari, stand Galleria Cinquetti, Verona.</w:t>
      </w:r>
      <w:r w:rsidRPr="00465B91">
        <w:rPr>
          <w:rFonts w:asciiTheme="minorHAnsi" w:hAnsiTheme="minorHAnsi" w:cstheme="minorHAnsi"/>
          <w:sz w:val="20"/>
          <w:szCs w:val="20"/>
        </w:rPr>
        <w:br/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Fiera internazionale d’arte</w:t>
      </w:r>
      <w:r w:rsidRPr="00465B91">
        <w:rPr>
          <w:rFonts w:asciiTheme="minorHAnsi" w:hAnsiTheme="minorHAnsi" w:cstheme="minorHAnsi"/>
          <w:sz w:val="20"/>
          <w:szCs w:val="20"/>
        </w:rPr>
        <w:t>, Stoccolma, stand Galleria Cinquetti, Verona.</w:t>
      </w:r>
      <w:r w:rsidRPr="00465B91">
        <w:rPr>
          <w:rFonts w:asciiTheme="minorHAnsi" w:hAnsiTheme="minorHAnsi" w:cstheme="minorHAnsi"/>
          <w:sz w:val="20"/>
          <w:szCs w:val="20"/>
        </w:rPr>
        <w:br/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Nuove acquisizioni</w:t>
      </w:r>
      <w:r w:rsidRPr="00465B91">
        <w:rPr>
          <w:rFonts w:asciiTheme="minorHAnsi" w:hAnsiTheme="minorHAnsi" w:cstheme="minorHAnsi"/>
          <w:sz w:val="20"/>
          <w:szCs w:val="20"/>
        </w:rPr>
        <w:t>, Galleria Civica d’Arte Moderna, Torino.</w:t>
      </w:r>
      <w:r w:rsidRPr="00465B91">
        <w:rPr>
          <w:rFonts w:asciiTheme="minorHAnsi" w:hAnsiTheme="minorHAnsi" w:cstheme="minorHAnsi"/>
          <w:sz w:val="20"/>
          <w:szCs w:val="20"/>
        </w:rPr>
        <w:br/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Da de Chirico a Warhol</w:t>
      </w:r>
      <w:r w:rsidRPr="00465B91">
        <w:rPr>
          <w:rFonts w:asciiTheme="minorHAnsi" w:hAnsiTheme="minorHAnsi" w:cstheme="minorHAnsi"/>
          <w:sz w:val="20"/>
          <w:szCs w:val="20"/>
        </w:rPr>
        <w:t>, Galleria Centro Steccata, Parma.</w:t>
      </w:r>
      <w:r w:rsidRPr="00465B91">
        <w:rPr>
          <w:rFonts w:asciiTheme="minorHAnsi" w:hAnsiTheme="minorHAnsi" w:cstheme="minorHAnsi"/>
          <w:sz w:val="20"/>
          <w:szCs w:val="20"/>
        </w:rPr>
        <w:br/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Gli artisti di Silvano Falchi</w:t>
      </w:r>
      <w:r w:rsidRPr="00465B91">
        <w:rPr>
          <w:rFonts w:asciiTheme="minorHAnsi" w:hAnsiTheme="minorHAnsi" w:cstheme="minorHAnsi"/>
          <w:sz w:val="20"/>
          <w:szCs w:val="20"/>
        </w:rPr>
        <w:t xml:space="preserve">, Palazzo Albertini, </w:t>
      </w:r>
      <w:proofErr w:type="spellStart"/>
      <w:r w:rsidRPr="00465B91">
        <w:rPr>
          <w:rFonts w:asciiTheme="minorHAnsi" w:hAnsiTheme="minorHAnsi" w:cstheme="minorHAnsi"/>
          <w:sz w:val="20"/>
          <w:szCs w:val="20"/>
        </w:rPr>
        <w:t>Forli</w:t>
      </w:r>
      <w:proofErr w:type="spellEnd"/>
      <w:r w:rsidRPr="00465B91">
        <w:rPr>
          <w:rFonts w:asciiTheme="minorHAnsi" w:hAnsiTheme="minorHAnsi" w:cstheme="minorHAnsi"/>
          <w:sz w:val="20"/>
          <w:szCs w:val="20"/>
        </w:rPr>
        <w:t xml:space="preserve">̀. </w:t>
      </w:r>
    </w:p>
    <w:p w14:paraId="446A82AC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1994 </w:t>
      </w:r>
    </w:p>
    <w:p w14:paraId="4523C771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Arte Fiera</w:t>
      </w:r>
      <w:r w:rsidRPr="00465B91">
        <w:rPr>
          <w:rFonts w:asciiTheme="minorHAnsi" w:hAnsiTheme="minorHAnsi" w:cstheme="minorHAnsi"/>
          <w:sz w:val="20"/>
          <w:szCs w:val="20"/>
        </w:rPr>
        <w:t xml:space="preserve">, Bologna, stand Galleria Edizioni Bora, Bologna. 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Bandiere d’artista. A ognuno la sua bandiera</w:t>
      </w:r>
      <w:r w:rsidRPr="00465B91">
        <w:rPr>
          <w:rFonts w:asciiTheme="minorHAnsi" w:hAnsiTheme="minorHAnsi" w:cstheme="minorHAnsi"/>
          <w:sz w:val="20"/>
          <w:szCs w:val="20"/>
        </w:rPr>
        <w:t>, Galleria Civica, Padova.</w:t>
      </w:r>
      <w:r w:rsidRPr="00465B91">
        <w:rPr>
          <w:rFonts w:asciiTheme="minorHAnsi" w:hAnsiTheme="minorHAnsi" w:cstheme="minorHAnsi"/>
          <w:sz w:val="20"/>
          <w:szCs w:val="20"/>
        </w:rPr>
        <w:br/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Piccolo formato. Opere uniche scelte</w:t>
      </w:r>
      <w:r w:rsidRPr="00465B91">
        <w:rPr>
          <w:rFonts w:asciiTheme="minorHAnsi" w:hAnsiTheme="minorHAnsi" w:cstheme="minorHAnsi"/>
          <w:sz w:val="20"/>
          <w:szCs w:val="20"/>
        </w:rPr>
        <w:t>, Galleria Centro Steccata, Parma.</w:t>
      </w:r>
      <w:r w:rsidRPr="00465B91">
        <w:rPr>
          <w:rFonts w:asciiTheme="minorHAnsi" w:hAnsiTheme="minorHAnsi" w:cstheme="minorHAnsi"/>
          <w:sz w:val="20"/>
          <w:szCs w:val="20"/>
        </w:rPr>
        <w:br/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Percorsi dell’immaginario</w:t>
      </w:r>
      <w:r w:rsidRPr="00465B91">
        <w:rPr>
          <w:rFonts w:asciiTheme="minorHAnsi" w:hAnsiTheme="minorHAnsi" w:cstheme="minorHAnsi"/>
          <w:sz w:val="20"/>
          <w:szCs w:val="20"/>
        </w:rPr>
        <w:t>, Galleria Sorrenti, Novara.</w:t>
      </w:r>
      <w:r w:rsidRPr="00465B91">
        <w:rPr>
          <w:rFonts w:asciiTheme="minorHAnsi" w:hAnsiTheme="minorHAnsi" w:cstheme="minorHAnsi"/>
          <w:sz w:val="20"/>
          <w:szCs w:val="20"/>
        </w:rPr>
        <w:br/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L’infinito spazio della mente</w:t>
      </w:r>
      <w:r w:rsidRPr="00465B91">
        <w:rPr>
          <w:rFonts w:asciiTheme="minorHAnsi" w:hAnsiTheme="minorHAnsi" w:cstheme="minorHAnsi"/>
          <w:sz w:val="20"/>
          <w:szCs w:val="20"/>
        </w:rPr>
        <w:t xml:space="preserve">, Galleria Centro Steccata, Parma. </w:t>
      </w:r>
    </w:p>
    <w:p w14:paraId="08A7146B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1995 </w:t>
      </w:r>
    </w:p>
    <w:p w14:paraId="0CC70299" w14:textId="76FF6FD8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Arte Fiera</w:t>
      </w:r>
      <w:r w:rsidRPr="00465B91">
        <w:rPr>
          <w:rFonts w:asciiTheme="minorHAnsi" w:hAnsiTheme="minorHAnsi" w:cstheme="minorHAnsi"/>
          <w:sz w:val="20"/>
          <w:szCs w:val="20"/>
        </w:rPr>
        <w:t xml:space="preserve">, Bologna, stand Galleria Edizioni Bora, Bologna, e Galleria Centro Steccata, Parma. 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Insieme con il blu</w:t>
      </w:r>
      <w:r w:rsidRPr="00465B91">
        <w:rPr>
          <w:rFonts w:asciiTheme="minorHAnsi" w:hAnsiTheme="minorHAnsi" w:cstheme="minorHAnsi"/>
          <w:sz w:val="20"/>
          <w:szCs w:val="20"/>
        </w:rPr>
        <w:t>, Galleria Grafica dei Greci, Roma.</w:t>
      </w:r>
      <w:r w:rsidRPr="00465B91">
        <w:rPr>
          <w:rFonts w:asciiTheme="minorHAnsi" w:hAnsiTheme="minorHAnsi" w:cstheme="minorHAnsi"/>
          <w:sz w:val="20"/>
          <w:szCs w:val="20"/>
        </w:rPr>
        <w:br/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Lo spazio e la materia</w:t>
      </w:r>
      <w:r w:rsidRPr="00465B91">
        <w:rPr>
          <w:rFonts w:asciiTheme="minorHAnsi" w:hAnsiTheme="minorHAnsi" w:cstheme="minorHAnsi"/>
          <w:sz w:val="20"/>
          <w:szCs w:val="20"/>
        </w:rPr>
        <w:t xml:space="preserve">, Galleria Centro Steccata, </w:t>
      </w:r>
      <w:proofErr w:type="spellStart"/>
      <w:r w:rsidRPr="00465B91">
        <w:rPr>
          <w:rFonts w:asciiTheme="minorHAnsi" w:hAnsiTheme="minorHAnsi" w:cstheme="minorHAnsi"/>
          <w:sz w:val="20"/>
          <w:szCs w:val="20"/>
        </w:rPr>
        <w:t>Parma.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Carte</w:t>
      </w:r>
      <w:proofErr w:type="spellEnd"/>
      <w:r w:rsidRPr="00465B91">
        <w:rPr>
          <w:rFonts w:asciiTheme="minorHAnsi" w:hAnsiTheme="minorHAnsi" w:cstheme="minorHAnsi"/>
          <w:i/>
          <w:iCs/>
          <w:sz w:val="20"/>
          <w:szCs w:val="20"/>
        </w:rPr>
        <w:t xml:space="preserve"> e segno</w:t>
      </w:r>
      <w:r w:rsidRPr="00465B91">
        <w:rPr>
          <w:rFonts w:asciiTheme="minorHAnsi" w:hAnsiTheme="minorHAnsi" w:cstheme="minorHAnsi"/>
          <w:sz w:val="20"/>
          <w:szCs w:val="20"/>
        </w:rPr>
        <w:t xml:space="preserve">, Galleria </w:t>
      </w:r>
      <w:proofErr w:type="spellStart"/>
      <w:r w:rsidRPr="00465B91">
        <w:rPr>
          <w:rFonts w:asciiTheme="minorHAnsi" w:hAnsiTheme="minorHAnsi" w:cstheme="minorHAnsi"/>
          <w:sz w:val="20"/>
          <w:szCs w:val="20"/>
        </w:rPr>
        <w:t>Poduie</w:t>
      </w:r>
      <w:proofErr w:type="spellEnd"/>
      <w:r w:rsidRPr="00465B91">
        <w:rPr>
          <w:rFonts w:asciiTheme="minorHAnsi" w:hAnsiTheme="minorHAnsi" w:cstheme="minorHAnsi"/>
          <w:sz w:val="20"/>
          <w:szCs w:val="20"/>
        </w:rPr>
        <w:t xml:space="preserve">, Trieste. </w:t>
      </w:r>
    </w:p>
    <w:p w14:paraId="49BB6420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Anni sessanta Italia</w:t>
      </w:r>
      <w:r w:rsidRPr="00465B91">
        <w:rPr>
          <w:rFonts w:asciiTheme="minorHAnsi" w:hAnsiTheme="minorHAnsi" w:cstheme="minorHAnsi"/>
          <w:sz w:val="20"/>
          <w:szCs w:val="20"/>
        </w:rPr>
        <w:t xml:space="preserve">, Guggenheim Museum, New York. </w:t>
      </w:r>
    </w:p>
    <w:p w14:paraId="34FCF079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1996 </w:t>
      </w:r>
    </w:p>
    <w:p w14:paraId="66A22B6B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Arte Fiera</w:t>
      </w:r>
      <w:r w:rsidRPr="00465B91">
        <w:rPr>
          <w:rFonts w:asciiTheme="minorHAnsi" w:hAnsiTheme="minorHAnsi" w:cstheme="minorHAnsi"/>
          <w:sz w:val="20"/>
          <w:szCs w:val="20"/>
        </w:rPr>
        <w:t xml:space="preserve">, Bologna, stand Galleria Centro Steccata, Parma, e Galleria Edizioni Bora, Bologna. 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L’atmosfera del colore</w:t>
      </w:r>
      <w:r w:rsidRPr="00465B91">
        <w:rPr>
          <w:rFonts w:asciiTheme="minorHAnsi" w:hAnsiTheme="minorHAnsi" w:cstheme="minorHAnsi"/>
          <w:sz w:val="20"/>
          <w:szCs w:val="20"/>
        </w:rPr>
        <w:t>, Galleria Centro Steccata, Parma.</w:t>
      </w:r>
      <w:r w:rsidRPr="00465B91">
        <w:rPr>
          <w:rFonts w:asciiTheme="minorHAnsi" w:hAnsiTheme="minorHAnsi" w:cstheme="minorHAnsi"/>
          <w:sz w:val="20"/>
          <w:szCs w:val="20"/>
        </w:rPr>
        <w:br/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Miart</w:t>
      </w:r>
      <w:r w:rsidRPr="00465B91">
        <w:rPr>
          <w:rFonts w:asciiTheme="minorHAnsi" w:hAnsiTheme="minorHAnsi" w:cstheme="minorHAnsi"/>
          <w:sz w:val="20"/>
          <w:szCs w:val="20"/>
        </w:rPr>
        <w:t>, Milano, stand Galleria Centro Steccata, Parma.</w:t>
      </w:r>
      <w:r w:rsidRPr="00465B91">
        <w:rPr>
          <w:rFonts w:asciiTheme="minorHAnsi" w:hAnsiTheme="minorHAnsi" w:cstheme="minorHAnsi"/>
          <w:sz w:val="20"/>
          <w:szCs w:val="20"/>
        </w:rPr>
        <w:br/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Arte Fiera</w:t>
      </w:r>
      <w:r w:rsidRPr="00465B91">
        <w:rPr>
          <w:rFonts w:asciiTheme="minorHAnsi" w:hAnsiTheme="minorHAnsi" w:cstheme="minorHAnsi"/>
          <w:sz w:val="20"/>
          <w:szCs w:val="20"/>
        </w:rPr>
        <w:t xml:space="preserve">, Padova, stand Galleria Centro Steccata, Parma. 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Arte Fiera</w:t>
      </w:r>
      <w:r w:rsidRPr="00465B91">
        <w:rPr>
          <w:rFonts w:asciiTheme="minorHAnsi" w:hAnsiTheme="minorHAnsi" w:cstheme="minorHAnsi"/>
          <w:sz w:val="20"/>
          <w:szCs w:val="20"/>
        </w:rPr>
        <w:t xml:space="preserve">, Vicenza, stand Galleria Centro Steccata, Parma. 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Arte Fiera</w:t>
      </w:r>
      <w:r w:rsidRPr="00465B91">
        <w:rPr>
          <w:rFonts w:asciiTheme="minorHAnsi" w:hAnsiTheme="minorHAnsi" w:cstheme="minorHAnsi"/>
          <w:sz w:val="20"/>
          <w:szCs w:val="20"/>
        </w:rPr>
        <w:t xml:space="preserve">, Pordenone, stand Galleria Centro Steccata, Parma. 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Gli ovali rotariani</w:t>
      </w:r>
      <w:r w:rsidRPr="00465B91">
        <w:rPr>
          <w:rFonts w:asciiTheme="minorHAnsi" w:hAnsiTheme="minorHAnsi" w:cstheme="minorHAnsi"/>
          <w:sz w:val="20"/>
          <w:szCs w:val="20"/>
        </w:rPr>
        <w:t>, Galleria San Carlo, Milano.</w:t>
      </w:r>
      <w:r w:rsidRPr="00465B91">
        <w:rPr>
          <w:rFonts w:asciiTheme="minorHAnsi" w:hAnsiTheme="minorHAnsi" w:cstheme="minorHAnsi"/>
          <w:sz w:val="20"/>
          <w:szCs w:val="20"/>
        </w:rPr>
        <w:br/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Protagonisti dell’arte contemporanea</w:t>
      </w:r>
      <w:r w:rsidRPr="00465B91">
        <w:rPr>
          <w:rFonts w:asciiTheme="minorHAnsi" w:hAnsiTheme="minorHAnsi" w:cstheme="minorHAnsi"/>
          <w:sz w:val="20"/>
          <w:szCs w:val="20"/>
        </w:rPr>
        <w:t>, Galleria Centro Steccata, Parma.</w:t>
      </w:r>
      <w:r w:rsidRPr="00465B91">
        <w:rPr>
          <w:rFonts w:asciiTheme="minorHAnsi" w:hAnsiTheme="minorHAnsi" w:cstheme="minorHAnsi"/>
          <w:sz w:val="20"/>
          <w:szCs w:val="20"/>
        </w:rPr>
        <w:br/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Premio Sulmona</w:t>
      </w:r>
      <w:r w:rsidRPr="00465B91">
        <w:rPr>
          <w:rFonts w:asciiTheme="minorHAnsi" w:hAnsiTheme="minorHAnsi" w:cstheme="minorHAnsi"/>
          <w:sz w:val="20"/>
          <w:szCs w:val="20"/>
        </w:rPr>
        <w:t>, Palazzo dell’Annunziata, Sulmona.</w:t>
      </w:r>
      <w:r w:rsidRPr="00465B91">
        <w:rPr>
          <w:rFonts w:asciiTheme="minorHAnsi" w:hAnsiTheme="minorHAnsi" w:cstheme="minorHAnsi"/>
          <w:sz w:val="20"/>
          <w:szCs w:val="20"/>
        </w:rPr>
        <w:br/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Artisti contemporanei internazionali</w:t>
      </w:r>
      <w:r w:rsidRPr="00465B91">
        <w:rPr>
          <w:rFonts w:asciiTheme="minorHAnsi" w:hAnsiTheme="minorHAnsi" w:cstheme="minorHAnsi"/>
          <w:sz w:val="20"/>
          <w:szCs w:val="20"/>
        </w:rPr>
        <w:t>, Galleria Centro Steccata, Parma.</w:t>
      </w:r>
      <w:r w:rsidRPr="00465B91">
        <w:rPr>
          <w:rFonts w:asciiTheme="minorHAnsi" w:hAnsiTheme="minorHAnsi" w:cstheme="minorHAnsi"/>
          <w:sz w:val="20"/>
          <w:szCs w:val="20"/>
        </w:rPr>
        <w:br/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Qui Arte Contemporanea, trent’anni</w:t>
      </w:r>
      <w:r w:rsidRPr="00465B91">
        <w:rPr>
          <w:rFonts w:asciiTheme="minorHAnsi" w:hAnsiTheme="minorHAnsi" w:cstheme="minorHAnsi"/>
          <w:sz w:val="20"/>
          <w:szCs w:val="20"/>
        </w:rPr>
        <w:t xml:space="preserve">, Galleria Edieuropa, Roma. </w:t>
      </w:r>
    </w:p>
    <w:p w14:paraId="7668A36D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1997 </w:t>
      </w:r>
    </w:p>
    <w:p w14:paraId="27527A98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Premio Sulmona</w:t>
      </w:r>
      <w:r w:rsidRPr="00465B91">
        <w:rPr>
          <w:rFonts w:asciiTheme="minorHAnsi" w:hAnsiTheme="minorHAnsi" w:cstheme="minorHAnsi"/>
          <w:sz w:val="20"/>
          <w:szCs w:val="20"/>
        </w:rPr>
        <w:t xml:space="preserve">, Palazzo dell’Annunziata, Sulmona. </w:t>
      </w:r>
    </w:p>
    <w:p w14:paraId="2235E593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1998 </w:t>
      </w:r>
    </w:p>
    <w:p w14:paraId="08B4EF67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Arte Fiera</w:t>
      </w:r>
      <w:r w:rsidRPr="00465B91">
        <w:rPr>
          <w:rFonts w:asciiTheme="minorHAnsi" w:hAnsiTheme="minorHAnsi" w:cstheme="minorHAnsi"/>
          <w:sz w:val="20"/>
          <w:szCs w:val="20"/>
        </w:rPr>
        <w:t>, Bologna, stand Galleria Edieuropa, Roma.</w:t>
      </w:r>
      <w:r w:rsidRPr="00465B91">
        <w:rPr>
          <w:rFonts w:asciiTheme="minorHAnsi" w:hAnsiTheme="minorHAnsi" w:cstheme="minorHAnsi"/>
          <w:sz w:val="20"/>
          <w:szCs w:val="20"/>
        </w:rPr>
        <w:br/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Proposte per una collezione</w:t>
      </w:r>
      <w:r w:rsidRPr="00465B91">
        <w:rPr>
          <w:rFonts w:asciiTheme="minorHAnsi" w:hAnsiTheme="minorHAnsi" w:cstheme="minorHAnsi"/>
          <w:sz w:val="20"/>
          <w:szCs w:val="20"/>
        </w:rPr>
        <w:t xml:space="preserve">, Galleria Edieuropa, Roma. </w:t>
      </w:r>
    </w:p>
    <w:p w14:paraId="20510256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1999 </w:t>
      </w:r>
    </w:p>
    <w:p w14:paraId="5ED34E65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A ognuno la sua bandiera d’artista</w:t>
      </w:r>
      <w:r w:rsidRPr="00465B91">
        <w:rPr>
          <w:rFonts w:asciiTheme="minorHAnsi" w:hAnsiTheme="minorHAnsi" w:cstheme="minorHAnsi"/>
          <w:sz w:val="20"/>
          <w:szCs w:val="20"/>
        </w:rPr>
        <w:t xml:space="preserve">, Castello di Orzinuovi. 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Premio Sulmona</w:t>
      </w:r>
      <w:r w:rsidRPr="00465B91">
        <w:rPr>
          <w:rFonts w:asciiTheme="minorHAnsi" w:hAnsiTheme="minorHAnsi" w:cstheme="minorHAnsi"/>
          <w:sz w:val="20"/>
          <w:szCs w:val="20"/>
        </w:rPr>
        <w:t xml:space="preserve">, Palazzo dell’Annunziata, Sulmona. </w:t>
      </w:r>
    </w:p>
    <w:p w14:paraId="6B735886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2000 </w:t>
      </w:r>
    </w:p>
    <w:p w14:paraId="4317F2BB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A ognuno la sua bandiera d’artista</w:t>
      </w:r>
      <w:r w:rsidRPr="00465B91">
        <w:rPr>
          <w:rFonts w:asciiTheme="minorHAnsi" w:hAnsiTheme="minorHAnsi" w:cstheme="minorHAnsi"/>
          <w:sz w:val="20"/>
          <w:szCs w:val="20"/>
        </w:rPr>
        <w:t>, Castello di Torrechiara, Langhirano.</w:t>
      </w:r>
      <w:r w:rsidRPr="00465B91">
        <w:rPr>
          <w:rFonts w:asciiTheme="minorHAnsi" w:hAnsiTheme="minorHAnsi" w:cstheme="minorHAnsi"/>
          <w:sz w:val="20"/>
          <w:szCs w:val="20"/>
        </w:rPr>
        <w:br/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Premio Sulmona</w:t>
      </w:r>
      <w:r w:rsidRPr="00465B91">
        <w:rPr>
          <w:rFonts w:asciiTheme="minorHAnsi" w:hAnsiTheme="minorHAnsi" w:cstheme="minorHAnsi"/>
          <w:sz w:val="20"/>
          <w:szCs w:val="20"/>
        </w:rPr>
        <w:t xml:space="preserve">, Palazzo dell’Annunziata, Sulmona. </w:t>
      </w:r>
    </w:p>
    <w:p w14:paraId="08C7D910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lastRenderedPageBreak/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Mostra collettiva</w:t>
      </w:r>
      <w:r w:rsidRPr="00465B91">
        <w:rPr>
          <w:rFonts w:asciiTheme="minorHAnsi" w:hAnsiTheme="minorHAnsi" w:cstheme="minorHAnsi"/>
          <w:sz w:val="20"/>
          <w:szCs w:val="20"/>
        </w:rPr>
        <w:t xml:space="preserve">, Civico Museo d’Arte Contemporanea, Calasetta. </w:t>
      </w:r>
    </w:p>
    <w:p w14:paraId="75DEE837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2001 </w:t>
      </w:r>
    </w:p>
    <w:p w14:paraId="037F8909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Venti (e anche quaranta) anni di pittura insieme</w:t>
      </w:r>
      <w:r w:rsidRPr="00465B91">
        <w:rPr>
          <w:rFonts w:asciiTheme="minorHAnsi" w:hAnsiTheme="minorHAnsi" w:cstheme="minorHAnsi"/>
          <w:sz w:val="20"/>
          <w:szCs w:val="20"/>
        </w:rPr>
        <w:t>, Circolo Culturale Bertolt Brecht, Milano.</w:t>
      </w:r>
      <w:r w:rsidRPr="00465B91">
        <w:rPr>
          <w:rFonts w:asciiTheme="minorHAnsi" w:hAnsiTheme="minorHAnsi" w:cstheme="minorHAnsi"/>
          <w:sz w:val="20"/>
          <w:szCs w:val="20"/>
        </w:rPr>
        <w:br/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Premio Sulmona</w:t>
      </w:r>
      <w:r w:rsidRPr="00465B91">
        <w:rPr>
          <w:rFonts w:asciiTheme="minorHAnsi" w:hAnsiTheme="minorHAnsi" w:cstheme="minorHAnsi"/>
          <w:sz w:val="20"/>
          <w:szCs w:val="20"/>
        </w:rPr>
        <w:t xml:space="preserve">, Palazzo dell’Annunziata, Sulmona. </w:t>
      </w:r>
    </w:p>
    <w:p w14:paraId="4EB8C5E8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XVI Rassegna nazionale d’arte contemporanea</w:t>
      </w:r>
      <w:r w:rsidRPr="00465B91">
        <w:rPr>
          <w:rFonts w:asciiTheme="minorHAnsi" w:hAnsiTheme="minorHAnsi" w:cstheme="minorHAnsi"/>
          <w:sz w:val="20"/>
          <w:szCs w:val="20"/>
        </w:rPr>
        <w:t xml:space="preserve">, Campomarino. 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Mail art</w:t>
      </w:r>
      <w:r w:rsidRPr="00465B91">
        <w:rPr>
          <w:rFonts w:asciiTheme="minorHAnsi" w:hAnsiTheme="minorHAnsi" w:cstheme="minorHAnsi"/>
          <w:sz w:val="20"/>
          <w:szCs w:val="20"/>
        </w:rPr>
        <w:t xml:space="preserve">, Galleria Civica d’Arte Contemporanea, Termoli. </w:t>
      </w:r>
    </w:p>
    <w:p w14:paraId="218D327F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Omaggio a Murilo Mendes</w:t>
      </w:r>
      <w:r w:rsidRPr="00465B91">
        <w:rPr>
          <w:rFonts w:asciiTheme="minorHAnsi" w:hAnsiTheme="minorHAnsi" w:cstheme="minorHAnsi"/>
          <w:sz w:val="20"/>
          <w:szCs w:val="20"/>
        </w:rPr>
        <w:t xml:space="preserve">, Casa della Cultura, Roma. </w:t>
      </w:r>
    </w:p>
    <w:p w14:paraId="40D6E41D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2002 </w:t>
      </w:r>
    </w:p>
    <w:p w14:paraId="0EFA0C4C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Operazione Controguerra, Palazzetto dei Nobili, L’Aquila. </w:t>
      </w:r>
    </w:p>
    <w:p w14:paraId="29B67855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2003 </w:t>
      </w:r>
    </w:p>
    <w:p w14:paraId="58331B9C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Arte Fiera</w:t>
      </w:r>
      <w:r w:rsidRPr="00465B91">
        <w:rPr>
          <w:rFonts w:asciiTheme="minorHAnsi" w:hAnsiTheme="minorHAnsi" w:cstheme="minorHAnsi"/>
          <w:sz w:val="20"/>
          <w:szCs w:val="20"/>
        </w:rPr>
        <w:t>, Bologna, stand Rino Costa Arte Contemporanea, Valenza.</w:t>
      </w:r>
      <w:r w:rsidRPr="00465B91">
        <w:rPr>
          <w:rFonts w:asciiTheme="minorHAnsi" w:hAnsiTheme="minorHAnsi" w:cstheme="minorHAnsi"/>
          <w:sz w:val="20"/>
          <w:szCs w:val="20"/>
        </w:rPr>
        <w:br/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Il mito di Eva</w:t>
      </w:r>
      <w:r w:rsidRPr="00465B91">
        <w:rPr>
          <w:rFonts w:asciiTheme="minorHAnsi" w:hAnsiTheme="minorHAnsi" w:cstheme="minorHAnsi"/>
          <w:sz w:val="20"/>
          <w:szCs w:val="20"/>
        </w:rPr>
        <w:t xml:space="preserve">, Teatro Monumento d’Annunzio, Pescara.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Premio Sulmona</w:t>
      </w:r>
      <w:r w:rsidRPr="00465B91">
        <w:rPr>
          <w:rFonts w:asciiTheme="minorHAnsi" w:hAnsiTheme="minorHAnsi" w:cstheme="minorHAnsi"/>
          <w:sz w:val="20"/>
          <w:szCs w:val="20"/>
        </w:rPr>
        <w:t xml:space="preserve">, Palazzo dell’Annunziata, Sulmona. </w:t>
      </w:r>
    </w:p>
    <w:p w14:paraId="3BB71B7F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Paesaggio &amp; Paesaggio</w:t>
      </w:r>
      <w:r w:rsidRPr="00465B91">
        <w:rPr>
          <w:rFonts w:asciiTheme="minorHAnsi" w:hAnsiTheme="minorHAnsi" w:cstheme="minorHAnsi"/>
          <w:sz w:val="20"/>
          <w:szCs w:val="20"/>
        </w:rPr>
        <w:t>, Castell’Arquato.</w:t>
      </w:r>
      <w:r w:rsidRPr="00465B91">
        <w:rPr>
          <w:rFonts w:asciiTheme="minorHAnsi" w:hAnsiTheme="minorHAnsi" w:cstheme="minorHAnsi"/>
          <w:sz w:val="20"/>
          <w:szCs w:val="20"/>
        </w:rPr>
        <w:br/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Mostra collettiva</w:t>
      </w:r>
      <w:r w:rsidRPr="00465B91">
        <w:rPr>
          <w:rFonts w:asciiTheme="minorHAnsi" w:hAnsiTheme="minorHAnsi" w:cstheme="minorHAnsi"/>
          <w:sz w:val="20"/>
          <w:szCs w:val="20"/>
        </w:rPr>
        <w:t xml:space="preserve">, Galleria Stamperia d’Arte Il Bulino, Roma. </w:t>
      </w:r>
    </w:p>
    <w:p w14:paraId="7AA69938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2004 </w:t>
      </w:r>
    </w:p>
    <w:p w14:paraId="6451017D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L’incanto della pittura. Percorsi dell’arte italiana del Novecento</w:t>
      </w:r>
      <w:r w:rsidRPr="00465B91">
        <w:rPr>
          <w:rFonts w:asciiTheme="minorHAnsi" w:hAnsiTheme="minorHAnsi" w:cstheme="minorHAnsi"/>
          <w:sz w:val="20"/>
          <w:szCs w:val="20"/>
        </w:rPr>
        <w:t>, Mantova.</w:t>
      </w:r>
      <w:r w:rsidRPr="00465B91">
        <w:rPr>
          <w:rFonts w:asciiTheme="minorHAnsi" w:hAnsiTheme="minorHAnsi" w:cstheme="minorHAnsi"/>
          <w:sz w:val="20"/>
          <w:szCs w:val="20"/>
        </w:rPr>
        <w:br/>
        <w:t xml:space="preserve">• Arte Fiera, Padova, stand Galleria Cafiso, Milano. </w:t>
      </w:r>
    </w:p>
    <w:p w14:paraId="12B2F3E7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Vedo rosso. Il rosso nell’arte contemporanea</w:t>
      </w:r>
      <w:r w:rsidRPr="00465B91">
        <w:rPr>
          <w:rFonts w:asciiTheme="minorHAnsi" w:hAnsiTheme="minorHAnsi" w:cstheme="minorHAnsi"/>
          <w:sz w:val="20"/>
          <w:szCs w:val="20"/>
        </w:rPr>
        <w:t xml:space="preserve">, Galleria Edieuropa, Roma. </w:t>
      </w:r>
    </w:p>
    <w:p w14:paraId="76439013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2005 </w:t>
      </w:r>
    </w:p>
    <w:p w14:paraId="18FB1AB9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Maestri per Spilimbergo. 110 artisti dipingono Spilimbergo e la sua pedemontana</w:t>
      </w:r>
      <w:r w:rsidRPr="00465B91">
        <w:rPr>
          <w:rFonts w:asciiTheme="minorHAnsi" w:hAnsiTheme="minorHAnsi" w:cstheme="minorHAnsi"/>
          <w:sz w:val="20"/>
          <w:szCs w:val="20"/>
        </w:rPr>
        <w:t xml:space="preserve">, Spilimbergo. 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Arte Fiera</w:t>
      </w:r>
      <w:r w:rsidRPr="00465B91">
        <w:rPr>
          <w:rFonts w:asciiTheme="minorHAnsi" w:hAnsiTheme="minorHAnsi" w:cstheme="minorHAnsi"/>
          <w:sz w:val="20"/>
          <w:szCs w:val="20"/>
        </w:rPr>
        <w:t xml:space="preserve">, Padova, stand Art Time, Brescia. </w:t>
      </w:r>
    </w:p>
    <w:p w14:paraId="743CDB62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Arte Fiera</w:t>
      </w:r>
      <w:r w:rsidRPr="00465B91">
        <w:rPr>
          <w:rFonts w:asciiTheme="minorHAnsi" w:hAnsiTheme="minorHAnsi" w:cstheme="minorHAnsi"/>
          <w:sz w:val="20"/>
          <w:szCs w:val="20"/>
        </w:rPr>
        <w:t xml:space="preserve">, Genova, stand Art Time, Brescia. </w:t>
      </w:r>
    </w:p>
    <w:p w14:paraId="5DB936EF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2006 </w:t>
      </w:r>
    </w:p>
    <w:p w14:paraId="257D643D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Arte Fiera</w:t>
      </w:r>
      <w:r w:rsidRPr="00465B91">
        <w:rPr>
          <w:rFonts w:asciiTheme="minorHAnsi" w:hAnsiTheme="minorHAnsi" w:cstheme="minorHAnsi"/>
          <w:sz w:val="20"/>
          <w:szCs w:val="20"/>
        </w:rPr>
        <w:t>, Vicenza, stand Galleria Palestro Arte, Ferrara.</w:t>
      </w:r>
      <w:r w:rsidRPr="00465B91">
        <w:rPr>
          <w:rFonts w:asciiTheme="minorHAnsi" w:hAnsiTheme="minorHAnsi" w:cstheme="minorHAnsi"/>
          <w:sz w:val="20"/>
          <w:szCs w:val="20"/>
        </w:rPr>
        <w:br/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Achille Pace e il Gruppo 1</w:t>
      </w:r>
      <w:r w:rsidRPr="00465B91">
        <w:rPr>
          <w:rFonts w:asciiTheme="minorHAnsi" w:hAnsiTheme="minorHAnsi" w:cstheme="minorHAnsi"/>
          <w:sz w:val="20"/>
          <w:szCs w:val="20"/>
        </w:rPr>
        <w:t>, Galleria Palestro Arte, Ferrara.</w:t>
      </w:r>
      <w:r w:rsidRPr="00465B91">
        <w:rPr>
          <w:rFonts w:asciiTheme="minorHAnsi" w:hAnsiTheme="minorHAnsi" w:cstheme="minorHAnsi"/>
          <w:sz w:val="20"/>
          <w:szCs w:val="20"/>
        </w:rPr>
        <w:br/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Miart</w:t>
      </w:r>
      <w:r w:rsidRPr="00465B91">
        <w:rPr>
          <w:rFonts w:asciiTheme="minorHAnsi" w:hAnsiTheme="minorHAnsi" w:cstheme="minorHAnsi"/>
          <w:sz w:val="20"/>
          <w:szCs w:val="20"/>
        </w:rPr>
        <w:t>, Milano, stand Galleria Spazio Temporaneo, Milano.</w:t>
      </w:r>
      <w:r w:rsidRPr="00465B91">
        <w:rPr>
          <w:rFonts w:asciiTheme="minorHAnsi" w:hAnsiTheme="minorHAnsi" w:cstheme="minorHAnsi"/>
          <w:sz w:val="20"/>
          <w:szCs w:val="20"/>
        </w:rPr>
        <w:br/>
        <w:t>• Arte Fiera, Parma, stand Galleria Palestro Arte, Ferrara.</w:t>
      </w:r>
      <w:r w:rsidRPr="00465B91">
        <w:rPr>
          <w:rFonts w:asciiTheme="minorHAnsi" w:hAnsiTheme="minorHAnsi" w:cstheme="minorHAnsi"/>
          <w:sz w:val="20"/>
          <w:szCs w:val="20"/>
        </w:rPr>
        <w:br/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Debutto d’artista. Opere dalla collezione della GNAM, Roma</w:t>
      </w:r>
      <w:r w:rsidRPr="00465B91">
        <w:rPr>
          <w:rFonts w:asciiTheme="minorHAnsi" w:hAnsiTheme="minorHAnsi" w:cstheme="minorHAnsi"/>
          <w:sz w:val="20"/>
          <w:szCs w:val="20"/>
        </w:rPr>
        <w:t>, GAMEC, Bergamo.</w:t>
      </w:r>
      <w:r w:rsidRPr="00465B91">
        <w:rPr>
          <w:rFonts w:asciiTheme="minorHAnsi" w:hAnsiTheme="minorHAnsi" w:cstheme="minorHAnsi"/>
          <w:sz w:val="20"/>
          <w:szCs w:val="20"/>
        </w:rPr>
        <w:br/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Arte Fiera</w:t>
      </w:r>
      <w:r w:rsidRPr="00465B91">
        <w:rPr>
          <w:rFonts w:asciiTheme="minorHAnsi" w:hAnsiTheme="minorHAnsi" w:cstheme="minorHAnsi"/>
          <w:sz w:val="20"/>
          <w:szCs w:val="20"/>
        </w:rPr>
        <w:t>, Firenze, stand Art Time, Brescia.</w:t>
      </w:r>
      <w:r w:rsidRPr="00465B91">
        <w:rPr>
          <w:rFonts w:asciiTheme="minorHAnsi" w:hAnsiTheme="minorHAnsi" w:cstheme="minorHAnsi"/>
          <w:sz w:val="20"/>
          <w:szCs w:val="20"/>
        </w:rPr>
        <w:br/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Art Verona</w:t>
      </w:r>
      <w:r w:rsidRPr="00465B91">
        <w:rPr>
          <w:rFonts w:asciiTheme="minorHAnsi" w:hAnsiTheme="minorHAnsi" w:cstheme="minorHAnsi"/>
          <w:sz w:val="20"/>
          <w:szCs w:val="20"/>
        </w:rPr>
        <w:t xml:space="preserve">, stand Galleria </w:t>
      </w:r>
      <w:proofErr w:type="spellStart"/>
      <w:r w:rsidRPr="00465B91">
        <w:rPr>
          <w:rFonts w:asciiTheme="minorHAnsi" w:hAnsiTheme="minorHAnsi" w:cstheme="minorHAnsi"/>
          <w:sz w:val="20"/>
          <w:szCs w:val="20"/>
        </w:rPr>
        <w:t>Bonioni</w:t>
      </w:r>
      <w:proofErr w:type="spellEnd"/>
      <w:r w:rsidRPr="00465B91">
        <w:rPr>
          <w:rFonts w:asciiTheme="minorHAnsi" w:hAnsiTheme="minorHAnsi" w:cstheme="minorHAnsi"/>
          <w:sz w:val="20"/>
          <w:szCs w:val="20"/>
        </w:rPr>
        <w:t>, Verona.</w:t>
      </w:r>
      <w:r w:rsidRPr="00465B91">
        <w:rPr>
          <w:rFonts w:asciiTheme="minorHAnsi" w:hAnsiTheme="minorHAnsi" w:cstheme="minorHAnsi"/>
          <w:sz w:val="20"/>
          <w:szCs w:val="20"/>
        </w:rPr>
        <w:br/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Arte Fiera</w:t>
      </w:r>
      <w:r w:rsidRPr="00465B91">
        <w:rPr>
          <w:rFonts w:asciiTheme="minorHAnsi" w:hAnsiTheme="minorHAnsi" w:cstheme="minorHAnsi"/>
          <w:sz w:val="20"/>
          <w:szCs w:val="20"/>
        </w:rPr>
        <w:t xml:space="preserve">, Padova, stand Art Time, Brescia. </w:t>
      </w:r>
    </w:p>
    <w:p w14:paraId="567B43D6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2007 </w:t>
      </w:r>
    </w:p>
    <w:p w14:paraId="51E6541D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Miart</w:t>
      </w:r>
      <w:r w:rsidRPr="00465B91">
        <w:rPr>
          <w:rFonts w:asciiTheme="minorHAnsi" w:hAnsiTheme="minorHAnsi" w:cstheme="minorHAnsi"/>
          <w:sz w:val="20"/>
          <w:szCs w:val="20"/>
        </w:rPr>
        <w:t>, Milano, stand Galleria Centro Steccata, Parma.</w:t>
      </w:r>
      <w:r w:rsidRPr="00465B91">
        <w:rPr>
          <w:rFonts w:asciiTheme="minorHAnsi" w:hAnsiTheme="minorHAnsi" w:cstheme="minorHAnsi"/>
          <w:sz w:val="20"/>
          <w:szCs w:val="20"/>
        </w:rPr>
        <w:br/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Gli anni del Lab</w:t>
      </w:r>
      <w:r w:rsidRPr="00465B91">
        <w:rPr>
          <w:rFonts w:asciiTheme="minorHAnsi" w:hAnsiTheme="minorHAnsi" w:cstheme="minorHAnsi"/>
          <w:sz w:val="20"/>
          <w:szCs w:val="20"/>
        </w:rPr>
        <w:t xml:space="preserve">, Fortezza Firmafede, Sarzana. </w:t>
      </w:r>
    </w:p>
    <w:p w14:paraId="0C35C18B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2008 </w:t>
      </w:r>
    </w:p>
    <w:p w14:paraId="054E9F48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lastRenderedPageBreak/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Pittura aniconica. Percorsi tra arte e critica in Italia 1968-2007</w:t>
      </w:r>
      <w:r w:rsidRPr="00465B91">
        <w:rPr>
          <w:rFonts w:asciiTheme="minorHAnsi" w:hAnsiTheme="minorHAnsi" w:cstheme="minorHAnsi"/>
          <w:sz w:val="20"/>
          <w:szCs w:val="20"/>
        </w:rPr>
        <w:t xml:space="preserve">, Casa del Mantegna, Mantova. </w:t>
      </w:r>
    </w:p>
    <w:p w14:paraId="34413FF5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2011 </w:t>
      </w:r>
    </w:p>
    <w:p w14:paraId="463F79B0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Tra figurativo, astratto e nuova figurazione</w:t>
      </w:r>
      <w:r w:rsidRPr="00465B91">
        <w:rPr>
          <w:rFonts w:asciiTheme="minorHAnsi" w:hAnsiTheme="minorHAnsi" w:cstheme="minorHAnsi"/>
          <w:sz w:val="20"/>
          <w:szCs w:val="20"/>
        </w:rPr>
        <w:t xml:space="preserve">, Museo dell’Arciconfraternita dei Genovesi, Cagliari. </w:t>
      </w:r>
    </w:p>
    <w:p w14:paraId="0C2C2D0F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2012 </w:t>
      </w:r>
    </w:p>
    <w:p w14:paraId="15C93CF1" w14:textId="099B764E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La casa di Peschi</w:t>
      </w:r>
      <w:r w:rsidRPr="00465B91">
        <w:rPr>
          <w:rFonts w:asciiTheme="minorHAnsi" w:hAnsiTheme="minorHAnsi" w:cstheme="minorHAnsi"/>
          <w:sz w:val="20"/>
          <w:szCs w:val="20"/>
        </w:rPr>
        <w:t>, Museo</w:t>
      </w:r>
      <w:r w:rsidR="00FA7C02">
        <w:rPr>
          <w:rFonts w:asciiTheme="minorHAnsi" w:hAnsiTheme="minorHAnsi" w:cstheme="minorHAnsi"/>
          <w:sz w:val="20"/>
          <w:szCs w:val="20"/>
        </w:rPr>
        <w:t xml:space="preserve"> </w:t>
      </w:r>
      <w:r w:rsidRPr="00465B91">
        <w:rPr>
          <w:rFonts w:asciiTheme="minorHAnsi" w:hAnsiTheme="minorHAnsi" w:cstheme="minorHAnsi"/>
          <w:sz w:val="20"/>
          <w:szCs w:val="20"/>
        </w:rPr>
        <w:t xml:space="preserve">di Villa Colloredo Mels, Recanati. 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Dalla collezione MACRO</w:t>
      </w:r>
      <w:r w:rsidRPr="00465B91">
        <w:rPr>
          <w:rFonts w:asciiTheme="minorHAnsi" w:hAnsiTheme="minorHAnsi" w:cstheme="minorHAnsi"/>
          <w:sz w:val="20"/>
          <w:szCs w:val="20"/>
        </w:rPr>
        <w:t>, MACRO Testaccio, Padiglione</w:t>
      </w:r>
      <w:r w:rsidRPr="00465B91">
        <w:rPr>
          <w:rFonts w:asciiTheme="minorHAnsi" w:hAnsiTheme="minorHAnsi" w:cstheme="minorHAnsi"/>
          <w:sz w:val="20"/>
          <w:szCs w:val="20"/>
        </w:rPr>
        <w:br/>
        <w:t xml:space="preserve">B, Roma. </w:t>
      </w:r>
    </w:p>
    <w:p w14:paraId="6433AEA2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2013 </w:t>
      </w:r>
    </w:p>
    <w:p w14:paraId="2DBF68D3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1963 e dintorni. Nuovi segni, nuove immagini</w:t>
      </w:r>
      <w:r w:rsidRPr="00465B91">
        <w:rPr>
          <w:rFonts w:asciiTheme="minorHAnsi" w:hAnsiTheme="minorHAnsi" w:cstheme="minorHAnsi"/>
          <w:sz w:val="20"/>
          <w:szCs w:val="20"/>
        </w:rPr>
        <w:t xml:space="preserve">, Gallerie d’Italia, Milano. </w:t>
      </w:r>
    </w:p>
    <w:p w14:paraId="232536AE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2014 </w:t>
      </w:r>
    </w:p>
    <w:p w14:paraId="65AF6463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Fuoco nero. Materia e struttura attorno e dopo Burri</w:t>
      </w:r>
      <w:r w:rsidRPr="00465B91">
        <w:rPr>
          <w:rFonts w:asciiTheme="minorHAnsi" w:hAnsiTheme="minorHAnsi" w:cstheme="minorHAnsi"/>
          <w:sz w:val="20"/>
          <w:szCs w:val="20"/>
        </w:rPr>
        <w:t xml:space="preserve">, Scuderie della Pilotta, Parma. </w:t>
      </w:r>
    </w:p>
    <w:p w14:paraId="19328D0F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2017 </w:t>
      </w:r>
    </w:p>
    <w:p w14:paraId="435A464D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Visioni geometriche</w:t>
      </w:r>
      <w:r w:rsidRPr="00465B91">
        <w:rPr>
          <w:rFonts w:asciiTheme="minorHAnsi" w:hAnsiTheme="minorHAnsi" w:cstheme="minorHAnsi"/>
          <w:sz w:val="20"/>
          <w:szCs w:val="20"/>
        </w:rPr>
        <w:t xml:space="preserve">, MACRO, Roma. </w:t>
      </w:r>
    </w:p>
    <w:p w14:paraId="7947C73E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2018 </w:t>
      </w:r>
    </w:p>
    <w:p w14:paraId="51B39C78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</w:t>
      </w:r>
      <w:proofErr w:type="spellStart"/>
      <w:r w:rsidRPr="00465B91">
        <w:rPr>
          <w:rFonts w:asciiTheme="minorHAnsi" w:hAnsiTheme="minorHAnsi" w:cstheme="minorHAnsi"/>
          <w:i/>
          <w:iCs/>
          <w:sz w:val="20"/>
          <w:szCs w:val="20"/>
        </w:rPr>
        <w:t>Abstracta</w:t>
      </w:r>
      <w:proofErr w:type="spellEnd"/>
      <w:r w:rsidRPr="00465B91">
        <w:rPr>
          <w:rFonts w:asciiTheme="minorHAnsi" w:hAnsiTheme="minorHAnsi" w:cstheme="minorHAnsi"/>
          <w:i/>
          <w:iCs/>
          <w:sz w:val="20"/>
          <w:szCs w:val="20"/>
        </w:rPr>
        <w:t>. Da Balla alla street art. Un secolo di pittura astratta italiana</w:t>
      </w:r>
      <w:r w:rsidRPr="00465B91">
        <w:rPr>
          <w:rFonts w:asciiTheme="minorHAnsi" w:hAnsiTheme="minorHAnsi" w:cstheme="minorHAnsi"/>
          <w:sz w:val="20"/>
          <w:szCs w:val="20"/>
        </w:rPr>
        <w:t xml:space="preserve">, Museo Gagliardi, Palazzo Trigona, Noto. </w:t>
      </w:r>
    </w:p>
    <w:p w14:paraId="728686AD" w14:textId="77777777" w:rsidR="007341DE" w:rsidRPr="00465B91" w:rsidRDefault="007341DE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>100% Italia. Cent’anni di capolavori</w:t>
      </w:r>
      <w:r w:rsidRPr="00465B91">
        <w:rPr>
          <w:rFonts w:asciiTheme="minorHAnsi" w:hAnsiTheme="minorHAnsi" w:cstheme="minorHAnsi"/>
          <w:sz w:val="20"/>
          <w:szCs w:val="20"/>
        </w:rPr>
        <w:t xml:space="preserve">, Museo Ettore Fico, Torino. </w:t>
      </w:r>
    </w:p>
    <w:p w14:paraId="572F1BD8" w14:textId="58AB7C48" w:rsidR="00465B91" w:rsidRPr="00465B91" w:rsidRDefault="00465B91" w:rsidP="00465B91">
      <w:pPr>
        <w:pStyle w:val="NormaleWeb"/>
        <w:rPr>
          <w:rFonts w:asciiTheme="minorHAnsi" w:hAnsiTheme="minorHAnsi" w:cstheme="minorHAnsi"/>
          <w:b/>
          <w:bCs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2019 </w:t>
      </w:r>
    </w:p>
    <w:p w14:paraId="32FC0C13" w14:textId="645A8A91" w:rsidR="00465B91" w:rsidRPr="00E268DA" w:rsidRDefault="00465B91" w:rsidP="00465B91">
      <w:pPr>
        <w:pStyle w:val="NormaleWeb"/>
        <w:rPr>
          <w:rFonts w:asciiTheme="minorHAnsi" w:hAnsiTheme="minorHAnsi" w:cstheme="minorHAnsi"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 xml:space="preserve">Lucio </w:t>
      </w:r>
      <w:r>
        <w:rPr>
          <w:rFonts w:asciiTheme="minorHAnsi" w:hAnsiTheme="minorHAnsi" w:cstheme="minorHAnsi"/>
          <w:i/>
          <w:iCs/>
          <w:sz w:val="20"/>
          <w:szCs w:val="20"/>
        </w:rPr>
        <w:t>F</w:t>
      </w:r>
      <w:r w:rsidRPr="00465B91">
        <w:rPr>
          <w:rFonts w:asciiTheme="minorHAnsi" w:hAnsiTheme="minorHAnsi" w:cstheme="minorHAnsi"/>
          <w:i/>
          <w:iCs/>
          <w:sz w:val="20"/>
          <w:szCs w:val="20"/>
        </w:rPr>
        <w:t xml:space="preserve">ontana e i mondi oltre la tela, tra oggetto e pittura, </w:t>
      </w:r>
      <w:r w:rsidR="00E268DA">
        <w:rPr>
          <w:rFonts w:asciiTheme="minorHAnsi" w:hAnsiTheme="minorHAnsi" w:cstheme="minorHAnsi"/>
          <w:sz w:val="20"/>
          <w:szCs w:val="20"/>
        </w:rPr>
        <w:t>G</w:t>
      </w:r>
      <w:r w:rsidRPr="00E268DA">
        <w:rPr>
          <w:rFonts w:asciiTheme="minorHAnsi" w:hAnsiTheme="minorHAnsi" w:cstheme="minorHAnsi"/>
          <w:sz w:val="20"/>
          <w:szCs w:val="20"/>
        </w:rPr>
        <w:t xml:space="preserve">alleria </w:t>
      </w:r>
      <w:r w:rsidR="00E268DA">
        <w:rPr>
          <w:rFonts w:asciiTheme="minorHAnsi" w:hAnsiTheme="minorHAnsi" w:cstheme="minorHAnsi"/>
          <w:sz w:val="20"/>
          <w:szCs w:val="20"/>
        </w:rPr>
        <w:t>C</w:t>
      </w:r>
      <w:r w:rsidRPr="00E268DA">
        <w:rPr>
          <w:rFonts w:asciiTheme="minorHAnsi" w:hAnsiTheme="minorHAnsi" w:cstheme="minorHAnsi"/>
          <w:sz w:val="20"/>
          <w:szCs w:val="20"/>
        </w:rPr>
        <w:t>omunale d’</w:t>
      </w:r>
      <w:r w:rsidR="00E268DA">
        <w:rPr>
          <w:rFonts w:asciiTheme="minorHAnsi" w:hAnsiTheme="minorHAnsi" w:cstheme="minorHAnsi"/>
          <w:sz w:val="20"/>
          <w:szCs w:val="20"/>
        </w:rPr>
        <w:t>A</w:t>
      </w:r>
      <w:r w:rsidRPr="00E268DA">
        <w:rPr>
          <w:rFonts w:asciiTheme="minorHAnsi" w:hAnsiTheme="minorHAnsi" w:cstheme="minorHAnsi"/>
          <w:sz w:val="20"/>
          <w:szCs w:val="20"/>
        </w:rPr>
        <w:t xml:space="preserve">rte </w:t>
      </w:r>
      <w:r w:rsidR="00E268DA">
        <w:rPr>
          <w:rFonts w:asciiTheme="minorHAnsi" w:hAnsiTheme="minorHAnsi" w:cstheme="minorHAnsi"/>
          <w:sz w:val="20"/>
          <w:szCs w:val="20"/>
        </w:rPr>
        <w:t>C</w:t>
      </w:r>
      <w:r w:rsidRPr="00E268DA">
        <w:rPr>
          <w:rFonts w:asciiTheme="minorHAnsi" w:hAnsiTheme="minorHAnsi" w:cstheme="minorHAnsi"/>
          <w:sz w:val="20"/>
          <w:szCs w:val="20"/>
        </w:rPr>
        <w:t>ontemporanea di Monfalcone, TS</w:t>
      </w:r>
    </w:p>
    <w:p w14:paraId="312C6AD2" w14:textId="7EAFF055" w:rsidR="00FA7C02" w:rsidRPr="00465B91" w:rsidRDefault="00FA7C02" w:rsidP="00FA7C02">
      <w:pPr>
        <w:pStyle w:val="NormaleWeb"/>
        <w:rPr>
          <w:rFonts w:asciiTheme="minorHAnsi" w:hAnsiTheme="minorHAnsi" w:cstheme="minorHAnsi"/>
          <w:b/>
          <w:bCs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>20</w:t>
      </w:r>
      <w:r>
        <w:rPr>
          <w:rFonts w:asciiTheme="minorHAnsi" w:hAnsiTheme="minorHAnsi" w:cstheme="minorHAnsi"/>
          <w:b/>
          <w:bCs/>
          <w:sz w:val="20"/>
          <w:szCs w:val="20"/>
        </w:rPr>
        <w:t>21</w:t>
      </w: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100AD136" w14:textId="51E751F4" w:rsidR="00FA7C02" w:rsidRDefault="00FA7C02" w:rsidP="00FA7C02">
      <w:pPr>
        <w:pStyle w:val="NormaleWeb"/>
        <w:rPr>
          <w:rFonts w:asciiTheme="minorHAnsi" w:hAnsiTheme="minorHAnsi" w:cstheme="minorHAnsi"/>
          <w:i/>
          <w:iCs/>
          <w:sz w:val="20"/>
          <w:szCs w:val="20"/>
        </w:rPr>
      </w:pPr>
      <w:r w:rsidRPr="00465B91">
        <w:rPr>
          <w:rFonts w:asciiTheme="minorHAnsi" w:hAnsiTheme="minorHAnsi" w:cstheme="minorHAnsi"/>
          <w:sz w:val="20"/>
          <w:szCs w:val="20"/>
        </w:rPr>
        <w:t xml:space="preserve">• 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Optical </w:t>
      </w:r>
      <w:proofErr w:type="spellStart"/>
      <w:r>
        <w:rPr>
          <w:rFonts w:asciiTheme="minorHAnsi" w:hAnsiTheme="minorHAnsi" w:cstheme="minorHAnsi"/>
          <w:i/>
          <w:iCs/>
          <w:sz w:val="20"/>
          <w:szCs w:val="20"/>
        </w:rPr>
        <w:t>Vibes</w:t>
      </w:r>
      <w:proofErr w:type="spellEnd"/>
      <w:r>
        <w:rPr>
          <w:rFonts w:asciiTheme="minorHAnsi" w:hAnsiTheme="minorHAnsi" w:cstheme="minorHAnsi"/>
          <w:i/>
          <w:iCs/>
          <w:sz w:val="20"/>
          <w:szCs w:val="20"/>
        </w:rPr>
        <w:t xml:space="preserve"> – </w:t>
      </w:r>
      <w:r w:rsidRPr="00E268DA">
        <w:rPr>
          <w:rFonts w:asciiTheme="minorHAnsi" w:hAnsiTheme="minorHAnsi" w:cstheme="minorHAnsi"/>
          <w:sz w:val="20"/>
          <w:szCs w:val="20"/>
        </w:rPr>
        <w:t>Galleria Nazionale d’Arte Moderna e Contemporanea, Roma</w:t>
      </w:r>
      <w:r w:rsidR="00E268DA">
        <w:rPr>
          <w:rFonts w:asciiTheme="minorHAnsi" w:hAnsiTheme="minorHAnsi" w:cstheme="minorHAnsi"/>
          <w:sz w:val="20"/>
          <w:szCs w:val="20"/>
        </w:rPr>
        <w:t>.</w:t>
      </w:r>
    </w:p>
    <w:p w14:paraId="47B60CA6" w14:textId="1729DAC1" w:rsidR="00EE34F7" w:rsidRDefault="00EE34F7" w:rsidP="00EE34F7">
      <w:pPr>
        <w:pStyle w:val="NormaleWeb"/>
        <w:rPr>
          <w:rFonts w:asciiTheme="minorHAnsi" w:hAnsiTheme="minorHAnsi" w:cstheme="minorHAnsi"/>
          <w:b/>
          <w:bCs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>20</w:t>
      </w:r>
      <w:r>
        <w:rPr>
          <w:rFonts w:asciiTheme="minorHAnsi" w:hAnsiTheme="minorHAnsi" w:cstheme="minorHAnsi"/>
          <w:b/>
          <w:bCs/>
          <w:sz w:val="20"/>
          <w:szCs w:val="20"/>
        </w:rPr>
        <w:t>22</w:t>
      </w: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78A4A9DB" w14:textId="466C0AB2" w:rsidR="00E268DA" w:rsidRPr="00E268DA" w:rsidRDefault="00E268DA" w:rsidP="00E268DA">
      <w:pPr>
        <w:spacing w:before="120"/>
        <w:rPr>
          <w:rFonts w:ascii="Calibri" w:eastAsia="Times New Roman" w:hAnsi="Calibri" w:cs="Calibri"/>
          <w:color w:val="000000"/>
          <w:sz w:val="20"/>
          <w:szCs w:val="20"/>
          <w:lang w:eastAsia="it-IT"/>
        </w:rPr>
      </w:pPr>
      <w:r w:rsidRPr="00E268DA">
        <w:rPr>
          <w:rFonts w:cstheme="minorHAnsi"/>
        </w:rPr>
        <w:t xml:space="preserve">• </w:t>
      </w:r>
      <w:r w:rsidRPr="00E268DA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it-IT"/>
        </w:rPr>
        <w:t>GENOVA SESSANTA</w:t>
      </w:r>
      <w:r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 xml:space="preserve"> </w:t>
      </w:r>
      <w:r w:rsidRPr="00E268DA">
        <w:rPr>
          <w:rFonts w:ascii="Calibri" w:eastAsia="Times New Roman" w:hAnsi="Calibri" w:cs="Calibri"/>
          <w:i/>
          <w:iCs/>
          <w:color w:val="212529"/>
          <w:sz w:val="20"/>
          <w:szCs w:val="20"/>
          <w:shd w:val="clear" w:color="auto" w:fill="FFFFFF"/>
          <w:lang w:eastAsia="it-IT"/>
        </w:rPr>
        <w:t>–</w:t>
      </w:r>
      <w:r>
        <w:rPr>
          <w:rFonts w:ascii="Calibri" w:eastAsia="Times New Roman" w:hAnsi="Calibri" w:cs="Calibri"/>
          <w:i/>
          <w:iCs/>
          <w:color w:val="212529"/>
          <w:sz w:val="20"/>
          <w:szCs w:val="20"/>
          <w:shd w:val="clear" w:color="auto" w:fill="FFFFFF"/>
          <w:lang w:eastAsia="it-IT"/>
        </w:rPr>
        <w:t xml:space="preserve"> </w:t>
      </w:r>
      <w:r w:rsidRPr="00E268DA">
        <w:rPr>
          <w:rFonts w:ascii="Calibri" w:eastAsia="Times New Roman" w:hAnsi="Calibri" w:cs="Calibri"/>
          <w:i/>
          <w:iCs/>
          <w:color w:val="212529"/>
          <w:sz w:val="20"/>
          <w:szCs w:val="20"/>
          <w:shd w:val="clear" w:color="auto" w:fill="FFFFFF"/>
          <w:lang w:eastAsia="it-IT"/>
        </w:rPr>
        <w:t>Art</w:t>
      </w:r>
      <w:r w:rsidR="00F73B6A">
        <w:rPr>
          <w:rFonts w:ascii="Calibri" w:eastAsia="Times New Roman" w:hAnsi="Calibri" w:cs="Calibri"/>
          <w:i/>
          <w:iCs/>
          <w:color w:val="212529"/>
          <w:sz w:val="20"/>
          <w:szCs w:val="20"/>
          <w:shd w:val="clear" w:color="auto" w:fill="FFFFFF"/>
          <w:lang w:eastAsia="it-IT"/>
        </w:rPr>
        <w:t>i</w:t>
      </w:r>
      <w:r>
        <w:rPr>
          <w:rFonts w:ascii="Calibri" w:eastAsia="Times New Roman" w:hAnsi="Calibri" w:cs="Calibri"/>
          <w:i/>
          <w:iCs/>
          <w:color w:val="212529"/>
          <w:sz w:val="20"/>
          <w:szCs w:val="20"/>
          <w:shd w:val="clear" w:color="auto" w:fill="FFFFFF"/>
          <w:lang w:eastAsia="it-IT"/>
        </w:rPr>
        <w:t xml:space="preserve"> </w:t>
      </w:r>
      <w:r w:rsidRPr="00E268DA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it-IT"/>
        </w:rPr>
        <w:t>visive, architettura e società</w:t>
      </w:r>
      <w:r w:rsidRPr="00E268DA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, Palazzo Reale, Genova.</w:t>
      </w:r>
    </w:p>
    <w:p w14:paraId="6EEA2315" w14:textId="7C332A36" w:rsidR="00FA7C02" w:rsidRPr="00E268DA" w:rsidRDefault="00EE34F7" w:rsidP="00E268DA">
      <w:pPr>
        <w:spacing w:before="120"/>
        <w:rPr>
          <w:rFonts w:cstheme="minorHAnsi"/>
          <w:sz w:val="20"/>
          <w:szCs w:val="20"/>
        </w:rPr>
      </w:pPr>
      <w:r w:rsidRPr="0050254A">
        <w:rPr>
          <w:rFonts w:cstheme="minorHAnsi"/>
        </w:rPr>
        <w:t xml:space="preserve">• </w:t>
      </w:r>
      <w:r w:rsidRPr="0050254A">
        <w:rPr>
          <w:rFonts w:eastAsia="Times New Roman" w:cstheme="minorHAnsi"/>
          <w:i/>
          <w:iCs/>
          <w:color w:val="212529"/>
          <w:sz w:val="20"/>
          <w:szCs w:val="20"/>
          <w:shd w:val="clear" w:color="auto" w:fill="FFFFFF"/>
          <w:lang w:eastAsia="it-IT"/>
        </w:rPr>
        <w:t xml:space="preserve">INTERTWINGLED – The Role of the </w:t>
      </w:r>
      <w:proofErr w:type="spellStart"/>
      <w:r w:rsidRPr="0050254A">
        <w:rPr>
          <w:rFonts w:eastAsia="Times New Roman" w:cstheme="minorHAnsi"/>
          <w:i/>
          <w:iCs/>
          <w:color w:val="212529"/>
          <w:sz w:val="20"/>
          <w:szCs w:val="20"/>
          <w:shd w:val="clear" w:color="auto" w:fill="FFFFFF"/>
          <w:lang w:eastAsia="it-IT"/>
        </w:rPr>
        <w:t>Rug</w:t>
      </w:r>
      <w:proofErr w:type="spellEnd"/>
      <w:r w:rsidRPr="0050254A">
        <w:rPr>
          <w:rFonts w:eastAsia="Times New Roman" w:cstheme="minorHAnsi"/>
          <w:i/>
          <w:iCs/>
          <w:color w:val="212529"/>
          <w:sz w:val="20"/>
          <w:szCs w:val="20"/>
          <w:shd w:val="clear" w:color="auto" w:fill="FFFFFF"/>
          <w:lang w:eastAsia="it-IT"/>
        </w:rPr>
        <w:t xml:space="preserve"> in Arts, Crafts and Design</w:t>
      </w:r>
      <w:r w:rsidRPr="0050254A">
        <w:rPr>
          <w:rFonts w:cstheme="minorHAnsi"/>
          <w:i/>
          <w:iCs/>
          <w:sz w:val="20"/>
          <w:szCs w:val="20"/>
        </w:rPr>
        <w:t xml:space="preserve"> </w:t>
      </w:r>
      <w:r>
        <w:rPr>
          <w:rFonts w:cstheme="minorHAnsi"/>
          <w:i/>
          <w:iCs/>
          <w:sz w:val="20"/>
          <w:szCs w:val="20"/>
        </w:rPr>
        <w:t xml:space="preserve">– </w:t>
      </w:r>
      <w:r w:rsidRPr="00E268DA">
        <w:rPr>
          <w:rFonts w:cstheme="minorHAnsi"/>
          <w:sz w:val="20"/>
          <w:szCs w:val="20"/>
        </w:rPr>
        <w:t>Galleria Nazionale d’Arte Moderna e Contemporanea, Roma</w:t>
      </w:r>
      <w:r w:rsidR="00E268DA">
        <w:rPr>
          <w:rFonts w:cstheme="minorHAnsi"/>
          <w:sz w:val="20"/>
          <w:szCs w:val="20"/>
        </w:rPr>
        <w:t>.</w:t>
      </w:r>
    </w:p>
    <w:p w14:paraId="15FAF352" w14:textId="281EDF2B" w:rsidR="0050254A" w:rsidRDefault="0050254A" w:rsidP="0050254A">
      <w:pPr>
        <w:pStyle w:val="NormaleWeb"/>
        <w:rPr>
          <w:rFonts w:asciiTheme="minorHAnsi" w:hAnsiTheme="minorHAnsi" w:cstheme="minorHAnsi"/>
          <w:b/>
          <w:bCs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>20</w:t>
      </w:r>
      <w:r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092999">
        <w:rPr>
          <w:rFonts w:asciiTheme="minorHAnsi" w:hAnsiTheme="minorHAnsi" w:cstheme="minorHAnsi"/>
          <w:b/>
          <w:bCs/>
          <w:sz w:val="20"/>
          <w:szCs w:val="20"/>
        </w:rPr>
        <w:t>4</w:t>
      </w: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57554217" w14:textId="52E3BE52" w:rsidR="0050254A" w:rsidRDefault="0050254A" w:rsidP="0050254A">
      <w:pPr>
        <w:spacing w:before="120"/>
        <w:rPr>
          <w:rFonts w:ascii="Calibri" w:eastAsia="Times New Roman" w:hAnsi="Calibri" w:cs="Calibri"/>
          <w:color w:val="000000"/>
          <w:sz w:val="20"/>
          <w:szCs w:val="20"/>
          <w:lang w:eastAsia="it-IT"/>
        </w:rPr>
      </w:pPr>
      <w:r w:rsidRPr="00E268DA">
        <w:rPr>
          <w:rFonts w:cstheme="minorHAnsi"/>
        </w:rPr>
        <w:t xml:space="preserve">• </w:t>
      </w:r>
      <w:r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it-IT"/>
        </w:rPr>
        <w:t>BAF BERGAMO</w:t>
      </w:r>
      <w:r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 xml:space="preserve"> </w:t>
      </w:r>
      <w:r w:rsidRPr="00E268DA">
        <w:rPr>
          <w:rFonts w:ascii="Calibri" w:eastAsia="Times New Roman" w:hAnsi="Calibri" w:cs="Calibri"/>
          <w:i/>
          <w:iCs/>
          <w:color w:val="212529"/>
          <w:sz w:val="20"/>
          <w:szCs w:val="20"/>
          <w:shd w:val="clear" w:color="auto" w:fill="FFFFFF"/>
          <w:lang w:eastAsia="it-IT"/>
        </w:rPr>
        <w:t>–</w:t>
      </w:r>
      <w:r>
        <w:rPr>
          <w:rFonts w:ascii="Calibri" w:eastAsia="Times New Roman" w:hAnsi="Calibri" w:cs="Calibri"/>
          <w:i/>
          <w:iCs/>
          <w:color w:val="212529"/>
          <w:sz w:val="20"/>
          <w:szCs w:val="20"/>
          <w:shd w:val="clear" w:color="auto" w:fill="FFFFFF"/>
          <w:lang w:eastAsia="it-IT"/>
        </w:rPr>
        <w:t xml:space="preserve"> ARTE FIERA 12-14/01/2024</w:t>
      </w:r>
      <w:r w:rsidRPr="00E268DA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 xml:space="preserve">, </w:t>
      </w:r>
      <w:r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PoliArt Contemporary, Bergamo Fiere</w:t>
      </w:r>
      <w:r w:rsidRPr="00E268DA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 xml:space="preserve">, </w:t>
      </w:r>
      <w:r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Bergamo</w:t>
      </w:r>
      <w:r w:rsidRPr="00E268DA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.</w:t>
      </w:r>
    </w:p>
    <w:p w14:paraId="0609334C" w14:textId="34122910" w:rsidR="00415AD1" w:rsidRPr="00415AD1" w:rsidRDefault="00415AD1" w:rsidP="0050254A">
      <w:pPr>
        <w:spacing w:before="120"/>
        <w:rPr>
          <w:rFonts w:ascii="Calibri" w:eastAsia="Times New Roman" w:hAnsi="Calibri" w:cs="Calibri"/>
          <w:color w:val="000000"/>
          <w:sz w:val="20"/>
          <w:szCs w:val="20"/>
          <w:lang w:eastAsia="it-IT"/>
        </w:rPr>
      </w:pPr>
      <w:r w:rsidRPr="00E268DA">
        <w:rPr>
          <w:rFonts w:cstheme="minorHAnsi"/>
        </w:rPr>
        <w:t xml:space="preserve">• </w:t>
      </w:r>
      <w:r w:rsidRPr="00415AD1">
        <w:rPr>
          <w:rFonts w:cstheme="minorHAnsi"/>
          <w:i/>
          <w:iCs/>
          <w:sz w:val="20"/>
          <w:szCs w:val="20"/>
        </w:rPr>
        <w:t>AVANGUARDIA ITALIANA E GIAPPONESE</w:t>
      </w:r>
      <w:r>
        <w:rPr>
          <w:rFonts w:cstheme="minorHAnsi"/>
          <w:i/>
          <w:iCs/>
          <w:sz w:val="20"/>
          <w:szCs w:val="20"/>
        </w:rPr>
        <w:t xml:space="preserve"> </w:t>
      </w:r>
      <w:r w:rsidRPr="00415AD1">
        <w:rPr>
          <w:rFonts w:ascii="Calibri" w:eastAsia="Times New Roman" w:hAnsi="Calibri" w:cs="Calibri"/>
          <w:i/>
          <w:iCs/>
          <w:color w:val="212529"/>
          <w:sz w:val="20"/>
          <w:szCs w:val="20"/>
          <w:shd w:val="clear" w:color="auto" w:fill="FFFFFF"/>
          <w:lang w:eastAsia="it-IT"/>
        </w:rPr>
        <w:t xml:space="preserve">– </w:t>
      </w:r>
      <w:r>
        <w:rPr>
          <w:rFonts w:ascii="Calibri" w:eastAsia="Times New Roman" w:hAnsi="Calibri" w:cs="Calibri"/>
          <w:i/>
          <w:iCs/>
          <w:color w:val="212529"/>
          <w:sz w:val="20"/>
          <w:szCs w:val="20"/>
          <w:shd w:val="clear" w:color="auto" w:fill="FFFFFF"/>
          <w:lang w:eastAsia="it-IT"/>
        </w:rPr>
        <w:t>Borsa Giappone-Italia del XX secolo –</w:t>
      </w:r>
      <w:r w:rsidRPr="00415AD1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 xml:space="preserve"> </w:t>
      </w:r>
      <w:r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Museo d’Arte di Fukuyama</w:t>
      </w:r>
      <w:r w:rsidRPr="00415AD1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 xml:space="preserve">, </w:t>
      </w:r>
      <w:r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Fukuyama (Hiroshima), Giappone.</w:t>
      </w:r>
    </w:p>
    <w:p w14:paraId="5685C603" w14:textId="39F9CEAC" w:rsidR="00415AD1" w:rsidRDefault="00415AD1" w:rsidP="00415AD1">
      <w:pPr>
        <w:pStyle w:val="NormaleWeb"/>
        <w:rPr>
          <w:rFonts w:asciiTheme="minorHAnsi" w:hAnsiTheme="minorHAnsi" w:cstheme="minorHAnsi"/>
          <w:b/>
          <w:bCs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>20</w:t>
      </w:r>
      <w:r>
        <w:rPr>
          <w:rFonts w:asciiTheme="minorHAnsi" w:hAnsiTheme="minorHAnsi" w:cstheme="minorHAnsi"/>
          <w:b/>
          <w:bCs/>
          <w:sz w:val="20"/>
          <w:szCs w:val="20"/>
        </w:rPr>
        <w:t>25</w:t>
      </w:r>
      <w:r w:rsidRPr="00465B9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5C06DFFD" w14:textId="64A703DB" w:rsidR="00EF59EC" w:rsidRDefault="00415AD1" w:rsidP="00415AD1">
      <w:pPr>
        <w:spacing w:before="120"/>
        <w:rPr>
          <w:rFonts w:ascii="Calibri" w:eastAsia="Times New Roman" w:hAnsi="Calibri" w:cs="Calibri"/>
          <w:color w:val="000000"/>
          <w:sz w:val="20"/>
          <w:szCs w:val="20"/>
          <w:lang w:eastAsia="it-IT"/>
        </w:rPr>
      </w:pPr>
      <w:r w:rsidRPr="00E268DA">
        <w:rPr>
          <w:rFonts w:cstheme="minorHAnsi"/>
        </w:rPr>
        <w:t xml:space="preserve">• </w:t>
      </w:r>
      <w:r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it-IT"/>
        </w:rPr>
        <w:t>BAF BERGAMO</w:t>
      </w:r>
      <w:r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 xml:space="preserve"> </w:t>
      </w:r>
      <w:r w:rsidRPr="00E268DA">
        <w:rPr>
          <w:rFonts w:ascii="Calibri" w:eastAsia="Times New Roman" w:hAnsi="Calibri" w:cs="Calibri"/>
          <w:i/>
          <w:iCs/>
          <w:color w:val="212529"/>
          <w:sz w:val="20"/>
          <w:szCs w:val="20"/>
          <w:shd w:val="clear" w:color="auto" w:fill="FFFFFF"/>
          <w:lang w:eastAsia="it-IT"/>
        </w:rPr>
        <w:t>–</w:t>
      </w:r>
      <w:r>
        <w:rPr>
          <w:rFonts w:ascii="Calibri" w:eastAsia="Times New Roman" w:hAnsi="Calibri" w:cs="Calibri"/>
          <w:i/>
          <w:iCs/>
          <w:color w:val="212529"/>
          <w:sz w:val="20"/>
          <w:szCs w:val="20"/>
          <w:shd w:val="clear" w:color="auto" w:fill="FFFFFF"/>
          <w:lang w:eastAsia="it-IT"/>
        </w:rPr>
        <w:t xml:space="preserve"> ARTE FIERA 10-12/01/2024</w:t>
      </w:r>
      <w:r w:rsidRPr="00E268DA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 xml:space="preserve">, </w:t>
      </w:r>
      <w:r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PoliArt Contemporary, Bergamo Fiere</w:t>
      </w:r>
      <w:r w:rsidRPr="00E268DA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 xml:space="preserve">, </w:t>
      </w:r>
      <w:r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Bergamo</w:t>
      </w:r>
      <w:r w:rsidRPr="00E268DA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.</w:t>
      </w:r>
    </w:p>
    <w:p w14:paraId="33088FC3" w14:textId="606800EB" w:rsidR="00EF59EC" w:rsidRDefault="00EF59EC" w:rsidP="00415AD1">
      <w:pPr>
        <w:spacing w:before="120"/>
        <w:rPr>
          <w:rFonts w:cstheme="minorHAnsi"/>
        </w:rPr>
      </w:pPr>
      <w:r w:rsidRPr="00E268DA">
        <w:rPr>
          <w:rFonts w:cstheme="minorHAnsi"/>
        </w:rPr>
        <w:lastRenderedPageBreak/>
        <w:t>•</w:t>
      </w:r>
      <w:r>
        <w:rPr>
          <w:rFonts w:cstheme="minorHAnsi"/>
        </w:rPr>
        <w:t xml:space="preserve"> </w:t>
      </w:r>
      <w:r w:rsidR="00B67D40" w:rsidRPr="00B67D40">
        <w:rPr>
          <w:rFonts w:cstheme="minorHAnsi"/>
          <w:i/>
          <w:iCs/>
        </w:rPr>
        <w:t>Gastone Biggi:</w:t>
      </w:r>
      <w:r w:rsidR="00B67D40">
        <w:rPr>
          <w:rFonts w:cstheme="minorHAnsi"/>
        </w:rPr>
        <w:t xml:space="preserve"> </w:t>
      </w:r>
      <w:r w:rsidR="00B67D40" w:rsidRPr="00B67D40">
        <w:rPr>
          <w:rFonts w:cstheme="minorHAnsi"/>
          <w:i/>
          <w:iCs/>
        </w:rPr>
        <w:t>La pittura si fa sul seri</w:t>
      </w:r>
      <w:r w:rsidR="00B67D40">
        <w:rPr>
          <w:rFonts w:cstheme="minorHAnsi"/>
          <w:i/>
          <w:iCs/>
        </w:rPr>
        <w:t>o</w:t>
      </w:r>
      <w:r w:rsidR="00B67D40">
        <w:rPr>
          <w:rFonts w:cstheme="minorHAnsi"/>
        </w:rPr>
        <w:t xml:space="preserve">, </w:t>
      </w:r>
      <w:r>
        <w:rPr>
          <w:rFonts w:cstheme="minorHAnsi"/>
        </w:rPr>
        <w:t>ABC-ARTE</w:t>
      </w:r>
      <w:r w:rsidR="00B67D40">
        <w:rPr>
          <w:rFonts w:cstheme="minorHAnsi"/>
        </w:rPr>
        <w:t>, Genova.</w:t>
      </w:r>
    </w:p>
    <w:p w14:paraId="11C64848" w14:textId="1F9C2B30" w:rsidR="00F347CF" w:rsidRPr="00F347CF" w:rsidRDefault="00F347CF" w:rsidP="00F347CF">
      <w:pPr>
        <w:pStyle w:val="NormaleWeb"/>
        <w:rPr>
          <w:rFonts w:asciiTheme="minorHAnsi" w:hAnsiTheme="minorHAnsi" w:cstheme="minorHAnsi"/>
          <w:b/>
          <w:bCs/>
          <w:sz w:val="20"/>
          <w:szCs w:val="20"/>
        </w:rPr>
      </w:pPr>
      <w:r w:rsidRPr="00465B91">
        <w:rPr>
          <w:rFonts w:asciiTheme="minorHAnsi" w:hAnsiTheme="minorHAnsi" w:cstheme="minorHAnsi"/>
          <w:b/>
          <w:bCs/>
          <w:sz w:val="20"/>
          <w:szCs w:val="20"/>
        </w:rPr>
        <w:t>20</w:t>
      </w:r>
      <w:r>
        <w:rPr>
          <w:rFonts w:asciiTheme="minorHAnsi" w:hAnsiTheme="minorHAnsi" w:cstheme="minorHAnsi"/>
          <w:b/>
          <w:bCs/>
          <w:sz w:val="20"/>
          <w:szCs w:val="20"/>
        </w:rPr>
        <w:t>2</w:t>
      </w:r>
      <w:r>
        <w:rPr>
          <w:rFonts w:asciiTheme="minorHAnsi" w:hAnsiTheme="minorHAnsi" w:cstheme="minorHAnsi"/>
          <w:b/>
          <w:bCs/>
          <w:sz w:val="20"/>
          <w:szCs w:val="20"/>
        </w:rPr>
        <w:t>6</w:t>
      </w:r>
    </w:p>
    <w:p w14:paraId="18658E88" w14:textId="4F9EF74B" w:rsidR="00B67D40" w:rsidRDefault="00B67D40" w:rsidP="00415AD1">
      <w:pPr>
        <w:spacing w:before="120"/>
        <w:rPr>
          <w:rFonts w:ascii="Calibri" w:eastAsia="Times New Roman" w:hAnsi="Calibri" w:cs="Calibri"/>
          <w:color w:val="000000"/>
          <w:sz w:val="20"/>
          <w:szCs w:val="20"/>
          <w:lang w:eastAsia="it-IT"/>
        </w:rPr>
      </w:pPr>
      <w:r w:rsidRPr="00E268DA">
        <w:rPr>
          <w:rFonts w:cstheme="minorHAnsi"/>
        </w:rPr>
        <w:t>•</w:t>
      </w:r>
      <w:r>
        <w:rPr>
          <w:rFonts w:cstheme="minorHAnsi"/>
        </w:rPr>
        <w:t xml:space="preserve"> </w:t>
      </w:r>
      <w:r w:rsidRPr="00B67D40">
        <w:rPr>
          <w:rFonts w:cstheme="minorHAnsi"/>
          <w:i/>
          <w:iCs/>
        </w:rPr>
        <w:t>Gastone Biggi:</w:t>
      </w:r>
      <w:r>
        <w:rPr>
          <w:rFonts w:cstheme="minorHAnsi"/>
          <w:i/>
          <w:iCs/>
        </w:rPr>
        <w:t xml:space="preserve"> Tempo Continuo, </w:t>
      </w:r>
      <w:r w:rsidRPr="00B67D40">
        <w:rPr>
          <w:rFonts w:cstheme="minorHAnsi"/>
        </w:rPr>
        <w:t>ABC-ARTE</w:t>
      </w:r>
      <w:r>
        <w:rPr>
          <w:rFonts w:cstheme="minorHAnsi"/>
        </w:rPr>
        <w:t xml:space="preserve"> ONE OF, Milano.</w:t>
      </w:r>
    </w:p>
    <w:p w14:paraId="7F371572" w14:textId="2C2CD803" w:rsidR="00C53E56" w:rsidRPr="00465B91" w:rsidRDefault="00C53E56" w:rsidP="007341DE">
      <w:pPr>
        <w:pStyle w:val="NormaleWeb"/>
        <w:rPr>
          <w:rFonts w:asciiTheme="minorHAnsi" w:hAnsiTheme="minorHAnsi" w:cstheme="minorHAnsi"/>
          <w:sz w:val="20"/>
          <w:szCs w:val="20"/>
        </w:rPr>
      </w:pPr>
    </w:p>
    <w:sectPr w:rsidR="00C53E56" w:rsidRPr="00465B91" w:rsidSect="00D437F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6D1"/>
    <w:rsid w:val="00092999"/>
    <w:rsid w:val="00180BD0"/>
    <w:rsid w:val="002F046A"/>
    <w:rsid w:val="00415AD1"/>
    <w:rsid w:val="00465B91"/>
    <w:rsid w:val="004B0D16"/>
    <w:rsid w:val="0050254A"/>
    <w:rsid w:val="007341DE"/>
    <w:rsid w:val="00811B1F"/>
    <w:rsid w:val="009C62D8"/>
    <w:rsid w:val="00AB253F"/>
    <w:rsid w:val="00B67D40"/>
    <w:rsid w:val="00BC76D1"/>
    <w:rsid w:val="00C53E56"/>
    <w:rsid w:val="00D437F8"/>
    <w:rsid w:val="00D63145"/>
    <w:rsid w:val="00DA4564"/>
    <w:rsid w:val="00E268DA"/>
    <w:rsid w:val="00EE34F7"/>
    <w:rsid w:val="00EF59EC"/>
    <w:rsid w:val="00F347CF"/>
    <w:rsid w:val="00F73B6A"/>
    <w:rsid w:val="00F961AD"/>
    <w:rsid w:val="00FA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B4145A"/>
  <w15:chartTrackingRefBased/>
  <w15:docId w15:val="{AE000467-007E-364B-9786-9770EBAE0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BC76D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465B91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E268DA"/>
  </w:style>
  <w:style w:type="character" w:customStyle="1" w:styleId="apple-tab-span">
    <w:name w:val="apple-tab-span"/>
    <w:basedOn w:val="Carpredefinitoparagrafo"/>
    <w:rsid w:val="00E268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751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7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6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90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7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55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64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79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3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64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60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04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0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1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5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0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9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5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72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0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84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8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65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8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85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9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61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00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43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06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98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29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83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46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3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5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1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2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7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0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7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31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38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99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33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9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33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8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97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66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57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2624</Words>
  <Characters>17531</Characters>
  <Application>Microsoft Office Word</Application>
  <DocSecurity>0</DocSecurity>
  <Lines>449</Lines>
  <Paragraphs>330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Giorgio Kiaris</dc:creator>
  <cp:keywords/>
  <dc:description/>
  <cp:lastModifiedBy>Antonio Borghese</cp:lastModifiedBy>
  <cp:revision>2</cp:revision>
  <dcterms:created xsi:type="dcterms:W3CDTF">2026-08-27T08:57:00Z</dcterms:created>
  <dcterms:modified xsi:type="dcterms:W3CDTF">2026-08-27T08:57:00Z</dcterms:modified>
</cp:coreProperties>
</file>